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486" w:rsidRPr="004B0A23" w:rsidRDefault="00797B86" w:rsidP="004B0A23">
      <w:pPr>
        <w:shd w:val="clear" w:color="auto" w:fill="FFFFFF"/>
        <w:jc w:val="center"/>
        <w:rPr>
          <w:b/>
          <w:color w:val="000000"/>
          <w:sz w:val="18"/>
          <w:szCs w:val="18"/>
        </w:rPr>
      </w:pPr>
      <w:r w:rsidRPr="004B0A23">
        <w:rPr>
          <w:b/>
          <w:color w:val="000000"/>
          <w:sz w:val="18"/>
          <w:szCs w:val="18"/>
        </w:rPr>
        <w:t>Лекция №1</w:t>
      </w:r>
    </w:p>
    <w:p w:rsidR="00797B86" w:rsidRPr="004B0A23" w:rsidRDefault="00797B86" w:rsidP="004B0A23">
      <w:pPr>
        <w:pStyle w:val="Default"/>
        <w:jc w:val="center"/>
        <w:rPr>
          <w:b/>
          <w:sz w:val="18"/>
          <w:szCs w:val="18"/>
        </w:rPr>
      </w:pPr>
      <w:r w:rsidRPr="004B0A23">
        <w:rPr>
          <w:b/>
          <w:sz w:val="18"/>
          <w:szCs w:val="18"/>
        </w:rPr>
        <w:t>Понятие и сущность культуры</w:t>
      </w:r>
    </w:p>
    <w:p w:rsidR="00797B86" w:rsidRPr="004B0A23" w:rsidRDefault="00797B86" w:rsidP="004B0A23">
      <w:pPr>
        <w:pStyle w:val="Default"/>
        <w:rPr>
          <w:b/>
          <w:sz w:val="18"/>
          <w:szCs w:val="18"/>
        </w:rPr>
      </w:pPr>
      <w:r w:rsidRPr="004B0A23">
        <w:rPr>
          <w:b/>
          <w:bCs/>
          <w:sz w:val="18"/>
          <w:szCs w:val="18"/>
        </w:rPr>
        <w:t>Цель лекции:</w:t>
      </w:r>
      <w:r w:rsidR="00A53C8E" w:rsidRPr="004B0A23">
        <w:rPr>
          <w:b/>
          <w:bCs/>
          <w:sz w:val="18"/>
          <w:szCs w:val="18"/>
        </w:rPr>
        <w:t xml:space="preserve"> </w:t>
      </w:r>
      <w:r w:rsidR="00A53C8E" w:rsidRPr="004B0A23">
        <w:rPr>
          <w:bCs/>
          <w:sz w:val="18"/>
          <w:szCs w:val="18"/>
        </w:rPr>
        <w:t>рассмотреть различные подходы к пониманию сущности культуры, выявить основные функции культуры</w:t>
      </w:r>
    </w:p>
    <w:p w:rsidR="00653568"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План:</w:t>
      </w:r>
    </w:p>
    <w:p w:rsidR="00653568" w:rsidRPr="004B0A23" w:rsidRDefault="00653568" w:rsidP="004B0A23">
      <w:pPr>
        <w:jc w:val="both"/>
        <w:rPr>
          <w:sz w:val="18"/>
          <w:szCs w:val="18"/>
        </w:rPr>
      </w:pPr>
      <w:r w:rsidRPr="004B0A23">
        <w:rPr>
          <w:sz w:val="18"/>
          <w:szCs w:val="18"/>
        </w:rPr>
        <w:t>1. Основные подходы к понятию ʼʼкультураʼʼ</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2. Основные функции культуры.</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1. Культурология представляет собой науку о культуре, ее теории и истории. Очевидно, что культурология как наука ХХ века не просто сводит воедино существующее многообразие представлений о культуре и классифицирует дефиниции своего главного понятия, она опирается на определенную историческую традицию. В понятии ʼʼкультураʼʼ, восходящем к римской античности подчеркивается фиксируемое им отличие человеческой жизнедеятельности от биологических форм жизни. Первоначальный смысл этого слова в латинской античности предполагал возделывание и обработку почвы. Позднее в ʼʼТускуланских диспутахʼʼ Цицерона слово культура было применено метафорически, для характеристики возделывания ума, мышления. По этой причине культура - ϶ᴛᴏ и возделывание поля, обработка сада, и уход за растениями и животными, ᴛ.ᴇ. земледелие и сельское хозяйство. А термин ʼʼкультураʼʼ как нечто исправляющее человеческую природу имело дополнительное значение.</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В античности культура выступала одновременно и ʼʼвоспитаниемʼʼ, и ʼʼвозделываниемʼʼ, и ʼʼкультомʼʼ. Процесс формирования гражданина античного полиса греки обозначали термином ʼʼпандейяʼʼ. Переход общества к христианскому средневековью внес коррективы и в термин ʼʼкультураʼʼ, которая начала осознаваться не столько как воспитание меры, гармонии и порядка, сколько как преодоление ограниченности, как культивирование духовного совершенствование личности.</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 xml:space="preserve">Новое время предложило ряд философских теорий культуры. К 17 столетию в европейской и впоследствии мировой теоретической терминологии произошло превращение слова ʼʼкультураʼʼ в содержательное понятие. Бескомпромиссно мыслители 17 века противопоставили культуру природе, сформулировав оппозицию: культура - ϶ᴛᴏ контр – натура. То есть в философской мысли четко было отрефлексировано неприродное происхождение поведения человека, норм, обычаев, традиций человеческого общества. С тех пор представления о культуре формируются в двух базовых направлениях: оптимистическом и пессимистическом. Оптимистические воззрения на культуру развивались многими французскими просветителями, Гегелем, Марксом, современными </w:t>
      </w:r>
      <w:proofErr w:type="spellStart"/>
      <w:r w:rsidRPr="004B0A23">
        <w:rPr>
          <w:color w:val="auto"/>
          <w:sz w:val="18"/>
          <w:szCs w:val="18"/>
        </w:rPr>
        <w:t>сциентистами</w:t>
      </w:r>
      <w:proofErr w:type="spellEnd"/>
      <w:r w:rsidRPr="004B0A23">
        <w:rPr>
          <w:color w:val="auto"/>
          <w:sz w:val="18"/>
          <w:szCs w:val="18"/>
        </w:rPr>
        <w:t xml:space="preserve">. Более мрачное видение культуры представлено в трудах Ж.-Ж. Руссо, Ф. Ницше, экзистенциалистов, школы психоанализа. Только назвав некоторые имена и философские школы, мы сразу обращаем внимание на тот интерес, который проявляется в настоящее время к проблеме культуры в мировой </w:t>
      </w:r>
      <w:proofErr w:type="spellStart"/>
      <w:r w:rsidRPr="004B0A23">
        <w:rPr>
          <w:color w:val="auto"/>
          <w:sz w:val="18"/>
          <w:szCs w:val="18"/>
        </w:rPr>
        <w:t>гуманитаристике</w:t>
      </w:r>
      <w:proofErr w:type="spellEnd"/>
      <w:r w:rsidRPr="004B0A23">
        <w:rPr>
          <w:color w:val="auto"/>
          <w:sz w:val="18"/>
          <w:szCs w:val="18"/>
        </w:rPr>
        <w:t>. Центральный вопрос исследования - ϶ᴛᴏ выявление сущности культуры. Сущность культуры - ϶ᴛᴏ ее внутренняя структура, способ функционирования, посредством которого культура воспроизводится как целостная система.</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 xml:space="preserve">Современные исследователи проблем культуры, выявляя ее специфику, вырабатывают ряд подходов к определению этого понятия. Самое простое определение культуры предлагает </w:t>
      </w:r>
      <w:proofErr w:type="spellStart"/>
      <w:r w:rsidRPr="004B0A23">
        <w:rPr>
          <w:color w:val="auto"/>
          <w:sz w:val="18"/>
          <w:szCs w:val="18"/>
        </w:rPr>
        <w:t>суммативный</w:t>
      </w:r>
      <w:proofErr w:type="spellEnd"/>
      <w:r w:rsidRPr="004B0A23">
        <w:rPr>
          <w:color w:val="auto"/>
          <w:sz w:val="18"/>
          <w:szCs w:val="18"/>
        </w:rPr>
        <w:t xml:space="preserve"> подход, в котором культура предстает как все, что создано человечеством. Но в таком случае мы не выявляем особенности культуры по отношению к обществу.</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Попытки более точно выделить специфику понятия культуры привели к возникновению аксиологического (ценностного) подхода, в рамках которого культура определялась как совокупность материальных и духовных ценностей, созданных человечеством в процессе общественного развития, как сложная иерархия идеалов, значимых для данного общественного организма. В границах этого подхода культура предстает в двух своих формах: материальной и духовной. Под материальной культурой подразумевают материальный мир, созданный в результате обработки, ʼʼочеловечиванияʼʼ природы.</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Духовная культура - ϶ᴛᴏ то, что создано человеком, но не несет в себе утилитарного назначения, а направлено на формирование у человека этических и эстетических ценностей, художественного вкуса и интеллектуальных потребностей. Истина, добро, красота объединяют основные сферы духовной культуры – науку, искусство и нравственность.</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Следует отметить, что аксиологический подход к культуре ограничен, так как замыкает ее в очень узкие рамки, так как оставляет вне поля исследования все, что негативно, деструктивно, опасно, полагая, что все это не-культура.</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Суть третьей позиции состояла в понимании культуры как духовной жизни общества. Она определялась как совокупность достижений общества в области просвещения, науки, искусства и т. д. Материальная сфера выпадала из бытия культуры.</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Дальнейшая логика процесса выработки определения культуры привела к формированию ʼʼдеятельностного подходаʼʼ, в рамках которого сформировались две основные концепции ʼʼантропологическаяʼʼ и ʼʼтехнологическаяʼʼ.</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ʼʼАнтропологическая позицияʼʼ (</w:t>
      </w:r>
      <w:proofErr w:type="spellStart"/>
      <w:r w:rsidRPr="004B0A23">
        <w:rPr>
          <w:color w:val="auto"/>
          <w:sz w:val="18"/>
          <w:szCs w:val="18"/>
        </w:rPr>
        <w:t>Межуев</w:t>
      </w:r>
      <w:proofErr w:type="spellEnd"/>
      <w:r w:rsidRPr="004B0A23">
        <w:rPr>
          <w:color w:val="auto"/>
          <w:sz w:val="18"/>
          <w:szCs w:val="18"/>
        </w:rPr>
        <w:t xml:space="preserve"> В. М.; Коган Л. И; Злобин Н. и др.) предполагае</w:t>
      </w:r>
      <w:r w:rsidR="009C7AB1">
        <w:rPr>
          <w:color w:val="auto"/>
          <w:sz w:val="18"/>
          <w:szCs w:val="18"/>
        </w:rPr>
        <w:t>т перенесение акцента в определ</w:t>
      </w:r>
      <w:r w:rsidRPr="004B0A23">
        <w:rPr>
          <w:color w:val="auto"/>
          <w:sz w:val="18"/>
          <w:szCs w:val="18"/>
        </w:rPr>
        <w:t xml:space="preserve">ении культуры с результата (ценностей) на субъект деятельности, ᴛ.ᴇ. на самого человека, творящего ценности. С этой точки зрения, культура есть </w:t>
      </w:r>
      <w:proofErr w:type="spellStart"/>
      <w:r w:rsidRPr="004B0A23">
        <w:rPr>
          <w:color w:val="auto"/>
          <w:sz w:val="18"/>
          <w:szCs w:val="18"/>
        </w:rPr>
        <w:t>самопроизводство</w:t>
      </w:r>
      <w:proofErr w:type="spellEnd"/>
      <w:r w:rsidRPr="004B0A23">
        <w:rPr>
          <w:color w:val="auto"/>
          <w:sz w:val="18"/>
          <w:szCs w:val="18"/>
        </w:rPr>
        <w:t xml:space="preserve"> че</w:t>
      </w:r>
      <w:r w:rsidR="009C7AB1">
        <w:rPr>
          <w:color w:val="auto"/>
          <w:sz w:val="18"/>
          <w:szCs w:val="18"/>
        </w:rPr>
        <w:t>ловека во всей целостности и вс</w:t>
      </w:r>
      <w:r w:rsidRPr="004B0A23">
        <w:rPr>
          <w:color w:val="auto"/>
          <w:sz w:val="18"/>
          <w:szCs w:val="18"/>
        </w:rPr>
        <w:t>есторонности его общественного существования. Она есть механизм формирования и реализации сущностных сил человека, посредством которого обеспечивается взаимодействие процессов социализации и индивидуализации личности.</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 xml:space="preserve">ʼʼТехнологическая концепцияʼʼ (Маркарян Э. С.; Давидович В. Е.; Коган М. С.; </w:t>
      </w:r>
      <w:proofErr w:type="spellStart"/>
      <w:r w:rsidRPr="004B0A23">
        <w:rPr>
          <w:color w:val="auto"/>
          <w:sz w:val="18"/>
          <w:szCs w:val="18"/>
        </w:rPr>
        <w:t>Файнбург</w:t>
      </w:r>
      <w:proofErr w:type="spellEnd"/>
      <w:r w:rsidRPr="004B0A23">
        <w:rPr>
          <w:color w:val="auto"/>
          <w:sz w:val="18"/>
          <w:szCs w:val="18"/>
        </w:rPr>
        <w:t xml:space="preserve"> З. И. И др.) предполагает переход от понятия ʼʼпродукт деятельностиʼʼ к понятию ʼʼспособ (технология) деятельностиʼʼ. Логика развертывания сущности культуры в рамках данной позиции следующая. Культура есть то, что отличает человеческую жизнедеятельность от форм биологической деятельности. В случае если в живой природе коллективные биологические организмы регулируются биологическими механизмами, их существование возможно лишь на базе доминирования ʼʼжесткойʼʼ наследственно передаваемой программы поведения (у термитов, пчел и т.д.) или на базе механизма условных рефлексов (у высших животных), то в обществе человеческая деятельность программируется не биологически наследственно, а закрепленными в традициях типами поведения, которые усваиваются путем социализации. На место биологических механизмов становятся </w:t>
      </w:r>
      <w:proofErr w:type="spellStart"/>
      <w:r w:rsidRPr="004B0A23">
        <w:rPr>
          <w:color w:val="auto"/>
          <w:sz w:val="18"/>
          <w:szCs w:val="18"/>
        </w:rPr>
        <w:t>внебиологические</w:t>
      </w:r>
      <w:proofErr w:type="spellEnd"/>
      <w:r w:rsidRPr="004B0A23">
        <w:rPr>
          <w:color w:val="auto"/>
          <w:sz w:val="18"/>
          <w:szCs w:val="18"/>
        </w:rPr>
        <w:t xml:space="preserve">. Система </w:t>
      </w:r>
      <w:proofErr w:type="spellStart"/>
      <w:r w:rsidRPr="004B0A23">
        <w:rPr>
          <w:color w:val="auto"/>
          <w:sz w:val="18"/>
          <w:szCs w:val="18"/>
        </w:rPr>
        <w:t>внебиологических</w:t>
      </w:r>
      <w:proofErr w:type="spellEnd"/>
      <w:r w:rsidRPr="004B0A23">
        <w:rPr>
          <w:color w:val="auto"/>
          <w:sz w:val="18"/>
          <w:szCs w:val="18"/>
        </w:rPr>
        <w:t xml:space="preserve"> механизмов и средства – есть культура. ʼʼТехнологичность культурыʼʼ состоит в том, что она представляет собой исторически изменяющуюся и исторически конкретную совокупность тех приемов, процедур, норм, которые характеризуют уровень и направленность всей человеческой деятельности, взятой во всех ее измерениях и модификациях. С этих позиций, функциональное назначение </w:t>
      </w:r>
      <w:r w:rsidRPr="004B0A23">
        <w:rPr>
          <w:color w:val="auto"/>
          <w:sz w:val="18"/>
          <w:szCs w:val="18"/>
        </w:rPr>
        <w:lastRenderedPageBreak/>
        <w:t>культуры в обществе состоит в том, что она выступает как способ регуляции, сохранения, воспроизвед</w:t>
      </w:r>
      <w:r w:rsidR="00EC40BA">
        <w:rPr>
          <w:color w:val="auto"/>
          <w:sz w:val="18"/>
          <w:szCs w:val="18"/>
        </w:rPr>
        <w:t>ения и развития вс</w:t>
      </w:r>
      <w:r w:rsidRPr="004B0A23">
        <w:rPr>
          <w:color w:val="auto"/>
          <w:sz w:val="18"/>
          <w:szCs w:val="18"/>
        </w:rPr>
        <w:t>ей общественной жизни.</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Каждый из указанных подходов акцентирует внимание на какой-либо одной стороне человеческой деятельности: либо на способе, либо на результатах, либо на субъекте. Эта односторонность должна быть снята͵ видимо, в некоем интегративном понимании культуры. В этом плане, культура есть характеристика и субъекта͵ и способов, и результатов деятельности с точки зрения воплощения в них сущностных сил человека. Она представляет собой систему создания, сохранения, трансляции и освоения ценностей, являющихся самореализацией индивидов в обществе.</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 xml:space="preserve">При семиотическом подходе культура фиксируется как </w:t>
      </w:r>
      <w:proofErr w:type="spellStart"/>
      <w:r w:rsidRPr="004B0A23">
        <w:rPr>
          <w:color w:val="auto"/>
          <w:sz w:val="18"/>
          <w:szCs w:val="18"/>
        </w:rPr>
        <w:t>внебиологический</w:t>
      </w:r>
      <w:proofErr w:type="spellEnd"/>
      <w:r w:rsidRPr="004B0A23">
        <w:rPr>
          <w:color w:val="auto"/>
          <w:sz w:val="18"/>
          <w:szCs w:val="18"/>
        </w:rPr>
        <w:t xml:space="preserve"> знаковый механизм передачи опыта через </w:t>
      </w:r>
      <w:proofErr w:type="spellStart"/>
      <w:r w:rsidRPr="004B0A23">
        <w:rPr>
          <w:color w:val="auto"/>
          <w:sz w:val="18"/>
          <w:szCs w:val="18"/>
        </w:rPr>
        <w:t>социокод</w:t>
      </w:r>
      <w:proofErr w:type="spellEnd"/>
      <w:r w:rsidRPr="004B0A23">
        <w:rPr>
          <w:color w:val="auto"/>
          <w:sz w:val="18"/>
          <w:szCs w:val="18"/>
        </w:rPr>
        <w:t xml:space="preserve"> – </w:t>
      </w:r>
      <w:proofErr w:type="spellStart"/>
      <w:r w:rsidRPr="004B0A23">
        <w:rPr>
          <w:color w:val="auto"/>
          <w:sz w:val="18"/>
          <w:szCs w:val="18"/>
        </w:rPr>
        <w:t>знаково</w:t>
      </w:r>
      <w:proofErr w:type="spellEnd"/>
      <w:r w:rsidRPr="004B0A23">
        <w:rPr>
          <w:color w:val="auto"/>
          <w:sz w:val="18"/>
          <w:szCs w:val="18"/>
        </w:rPr>
        <w:t xml:space="preserve"> закрепленную совокупность </w:t>
      </w:r>
      <w:proofErr w:type="spellStart"/>
      <w:r w:rsidRPr="004B0A23">
        <w:rPr>
          <w:color w:val="auto"/>
          <w:sz w:val="18"/>
          <w:szCs w:val="18"/>
        </w:rPr>
        <w:t>деятельностных</w:t>
      </w:r>
      <w:proofErr w:type="spellEnd"/>
      <w:r w:rsidRPr="004B0A23">
        <w:rPr>
          <w:color w:val="auto"/>
          <w:sz w:val="18"/>
          <w:szCs w:val="18"/>
        </w:rPr>
        <w:t xml:space="preserve"> схем, обеспечивающих социальное наследование. В рамках данного подхода культура выступает как сложная знаковая система, где символы и знаки являются средствами реализации смыслов культуры.</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Структуралистский подход изучает культуру как совокупность социальных элементов, ʼʼкультурных образцовʼʼ – носителей ценностных отношений, регулирующих человеческую деятельность.</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При социологическом подходе культура трактуется как социальный институт, который дает обществу системное качество.</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color w:val="auto"/>
          <w:sz w:val="18"/>
          <w:szCs w:val="18"/>
        </w:rPr>
        <w:t xml:space="preserve">Говоря о подходах к понятию культуры в современной культурологии, нельзя не упомянуть об игровой концепции культуры, представителем которой был Йохан </w:t>
      </w:r>
      <w:proofErr w:type="spellStart"/>
      <w:r w:rsidRPr="004B0A23">
        <w:rPr>
          <w:color w:val="auto"/>
          <w:sz w:val="18"/>
          <w:szCs w:val="18"/>
        </w:rPr>
        <w:t>Хейзинга</w:t>
      </w:r>
      <w:proofErr w:type="spellEnd"/>
      <w:r w:rsidRPr="004B0A23">
        <w:rPr>
          <w:color w:val="auto"/>
          <w:sz w:val="18"/>
          <w:szCs w:val="18"/>
        </w:rPr>
        <w:t>.</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Ученый известен своей работой "</w:t>
      </w:r>
      <w:proofErr w:type="spellStart"/>
      <w:r w:rsidRPr="004B0A23">
        <w:rPr>
          <w:color w:val="auto"/>
          <w:sz w:val="18"/>
          <w:szCs w:val="18"/>
        </w:rPr>
        <w:t>Homo</w:t>
      </w:r>
      <w:proofErr w:type="spellEnd"/>
      <w:r w:rsidRPr="004B0A23">
        <w:rPr>
          <w:color w:val="auto"/>
          <w:sz w:val="18"/>
          <w:szCs w:val="18"/>
        </w:rPr>
        <w:t xml:space="preserve"> </w:t>
      </w:r>
      <w:proofErr w:type="spellStart"/>
      <w:r w:rsidRPr="004B0A23">
        <w:rPr>
          <w:color w:val="auto"/>
          <w:sz w:val="18"/>
          <w:szCs w:val="18"/>
        </w:rPr>
        <w:t>ludens</w:t>
      </w:r>
      <w:proofErr w:type="spellEnd"/>
      <w:r w:rsidRPr="004B0A23">
        <w:rPr>
          <w:color w:val="auto"/>
          <w:sz w:val="18"/>
          <w:szCs w:val="18"/>
        </w:rPr>
        <w:t xml:space="preserve">" ("Человек играющий"), в которой он защищает тезис об игровом характере культуры. В случае если его концепция и не перечеркивает значение труда как </w:t>
      </w:r>
      <w:proofErr w:type="spellStart"/>
      <w:r w:rsidRPr="004B0A23">
        <w:rPr>
          <w:color w:val="auto"/>
          <w:sz w:val="18"/>
          <w:szCs w:val="18"/>
        </w:rPr>
        <w:t>культурообразующего</w:t>
      </w:r>
      <w:proofErr w:type="spellEnd"/>
      <w:r w:rsidRPr="004B0A23">
        <w:rPr>
          <w:color w:val="auto"/>
          <w:sz w:val="18"/>
          <w:szCs w:val="18"/>
        </w:rPr>
        <w:t xml:space="preserve"> фактора истории, то, по крайней мере, бросает ему вызов. Игра старше культуры, игра предшествует культуре, игра творит культуру - таков лейтмотив концепции </w:t>
      </w:r>
      <w:proofErr w:type="spellStart"/>
      <w:r w:rsidRPr="004B0A23">
        <w:rPr>
          <w:color w:val="auto"/>
          <w:sz w:val="18"/>
          <w:szCs w:val="18"/>
        </w:rPr>
        <w:t>Хейзинги</w:t>
      </w:r>
      <w:proofErr w:type="spellEnd"/>
      <w:r w:rsidRPr="004B0A23">
        <w:rPr>
          <w:color w:val="auto"/>
          <w:sz w:val="18"/>
          <w:szCs w:val="18"/>
        </w:rPr>
        <w:t xml:space="preserve">. Свой интерес к человеку играющему </w:t>
      </w:r>
      <w:proofErr w:type="spellStart"/>
      <w:r w:rsidRPr="004B0A23">
        <w:rPr>
          <w:color w:val="auto"/>
          <w:sz w:val="18"/>
          <w:szCs w:val="18"/>
        </w:rPr>
        <w:t>Хейзинга</w:t>
      </w:r>
      <w:proofErr w:type="spellEnd"/>
      <w:r w:rsidRPr="004B0A23">
        <w:rPr>
          <w:color w:val="auto"/>
          <w:sz w:val="18"/>
          <w:szCs w:val="18"/>
        </w:rPr>
        <w:t xml:space="preserve"> обосновывает следующим образом: люди оказались не столь разумными как наивно внушал светлый 18 век в своем почитании Разума. И название человека </w:t>
      </w:r>
      <w:proofErr w:type="spellStart"/>
      <w:r w:rsidRPr="004B0A23">
        <w:rPr>
          <w:color w:val="auto"/>
          <w:sz w:val="18"/>
          <w:szCs w:val="18"/>
        </w:rPr>
        <w:t>Homo</w:t>
      </w:r>
      <w:proofErr w:type="spellEnd"/>
      <w:r w:rsidRPr="004B0A23">
        <w:rPr>
          <w:color w:val="auto"/>
          <w:sz w:val="18"/>
          <w:szCs w:val="18"/>
        </w:rPr>
        <w:t xml:space="preserve"> </w:t>
      </w:r>
      <w:proofErr w:type="spellStart"/>
      <w:r w:rsidRPr="004B0A23">
        <w:rPr>
          <w:color w:val="auto"/>
          <w:sz w:val="18"/>
          <w:szCs w:val="18"/>
        </w:rPr>
        <w:t>faber</w:t>
      </w:r>
      <w:proofErr w:type="spellEnd"/>
      <w:r w:rsidRPr="004B0A23">
        <w:rPr>
          <w:color w:val="auto"/>
          <w:sz w:val="18"/>
          <w:szCs w:val="18"/>
        </w:rPr>
        <w:t xml:space="preserve"> неполно. Человек играющий выражает такую же существенную функцию </w:t>
      </w:r>
      <w:proofErr w:type="gramStart"/>
      <w:r w:rsidRPr="004B0A23">
        <w:rPr>
          <w:color w:val="auto"/>
          <w:sz w:val="18"/>
          <w:szCs w:val="18"/>
        </w:rPr>
        <w:t>жизнедеятельности</w:t>
      </w:r>
      <w:proofErr w:type="gramEnd"/>
      <w:r w:rsidRPr="004B0A23">
        <w:rPr>
          <w:color w:val="auto"/>
          <w:sz w:val="18"/>
          <w:szCs w:val="18"/>
        </w:rPr>
        <w:t xml:space="preserve"> как и человек созидающий, и должен занять свое место рядом с </w:t>
      </w:r>
      <w:proofErr w:type="spellStart"/>
      <w:r w:rsidRPr="004B0A23">
        <w:rPr>
          <w:color w:val="auto"/>
          <w:sz w:val="18"/>
          <w:szCs w:val="18"/>
        </w:rPr>
        <w:t>Homo</w:t>
      </w:r>
      <w:proofErr w:type="spellEnd"/>
      <w:r w:rsidRPr="004B0A23">
        <w:rPr>
          <w:color w:val="auto"/>
          <w:sz w:val="18"/>
          <w:szCs w:val="18"/>
        </w:rPr>
        <w:t xml:space="preserve"> </w:t>
      </w:r>
      <w:proofErr w:type="spellStart"/>
      <w:r w:rsidRPr="004B0A23">
        <w:rPr>
          <w:color w:val="auto"/>
          <w:sz w:val="18"/>
          <w:szCs w:val="18"/>
        </w:rPr>
        <w:t>faber</w:t>
      </w:r>
      <w:proofErr w:type="spellEnd"/>
      <w:r w:rsidRPr="004B0A23">
        <w:rPr>
          <w:color w:val="auto"/>
          <w:sz w:val="18"/>
          <w:szCs w:val="18"/>
        </w:rPr>
        <w:t xml:space="preserve">. Игра в концепции </w:t>
      </w:r>
      <w:proofErr w:type="spellStart"/>
      <w:r w:rsidRPr="004B0A23">
        <w:rPr>
          <w:color w:val="auto"/>
          <w:sz w:val="18"/>
          <w:szCs w:val="18"/>
        </w:rPr>
        <w:t>Хейзинги</w:t>
      </w:r>
      <w:proofErr w:type="spellEnd"/>
      <w:r w:rsidRPr="004B0A23">
        <w:rPr>
          <w:color w:val="auto"/>
          <w:sz w:val="18"/>
          <w:szCs w:val="18"/>
        </w:rPr>
        <w:t xml:space="preserve"> - это культурно-историческая универсалия. Как общественный импульс, более старый, чем сама культура, игра издревле заполняла жизнь и, подобно дрожжам, заставляла расти формы архаической культуры. Дух, формирующий язык, всякий раз перепрыгивал играючи с уровня материального на уровень мысли. Культ перерос в священную игру. Поэзия родилась в игре и стала жить благодаря игровым формам. Музыка и танец были сплошь игрой. Мудрость и знание находили свое выражение в освященных соревнованиях. Право выделилось из обычаев социальной игры. На игровых формах базировались улаживание споров с помощью оружия и условности аристократической жизни. </w:t>
      </w:r>
      <w:proofErr w:type="spellStart"/>
      <w:r w:rsidRPr="004B0A23">
        <w:rPr>
          <w:color w:val="auto"/>
          <w:sz w:val="18"/>
          <w:szCs w:val="18"/>
        </w:rPr>
        <w:t>Хейзинга</w:t>
      </w:r>
      <w:proofErr w:type="spellEnd"/>
      <w:r w:rsidRPr="004B0A23">
        <w:rPr>
          <w:color w:val="auto"/>
          <w:sz w:val="18"/>
          <w:szCs w:val="18"/>
        </w:rPr>
        <w:t xml:space="preserve"> убежден, что культура в ее древнейших формах "играется". "Она происходит из игры, как живой плод, который отделяется от материнского тела, - пишет автор, - она развивается в игре и как игра". "Культура зачинается не как игра и не из игры, а в игре". Концепция "культуры-игры" конструирует своего рода образную модель культуры, базирующуюся на гуманистических ценностях, вступивших в противоречие с реальностью 20 в. Такие понятие, как закон, порядок, благородство, честь, порядочность, свобода, бескорыстие, душевное равновесие, коллективность, гармония и целостность личности, определяют игровую альтернативу. Тесны и многообразны узы, связующие игру и красоту. Игра пронизана ритмом и гармонией, ей присущи радость и изящество. игры". Идея "культуры-игры", по преимуществу, обладает свойствами плодотворного научного мифа, позволяющего глубже понять специфику современных духовных процессов путем постижения фундаментальных основ культурной традиции.</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 xml:space="preserve">Все эти подходы </w:t>
      </w:r>
      <w:proofErr w:type="spellStart"/>
      <w:r w:rsidRPr="004B0A23">
        <w:rPr>
          <w:color w:val="auto"/>
          <w:sz w:val="18"/>
          <w:szCs w:val="18"/>
        </w:rPr>
        <w:t>взаимодополняют</w:t>
      </w:r>
      <w:proofErr w:type="spellEnd"/>
      <w:r w:rsidRPr="004B0A23">
        <w:rPr>
          <w:color w:val="auto"/>
          <w:sz w:val="18"/>
          <w:szCs w:val="18"/>
        </w:rPr>
        <w:t xml:space="preserve"> друг друга, способствуют выработке более полного представления о культуре.</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2.Основные функции культуры</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i/>
          <w:iCs/>
          <w:color w:val="auto"/>
          <w:sz w:val="18"/>
          <w:szCs w:val="18"/>
        </w:rPr>
        <w:t xml:space="preserve"> </w:t>
      </w:r>
      <w:r w:rsidRPr="004B0A23">
        <w:rPr>
          <w:i/>
          <w:iCs/>
          <w:color w:val="auto"/>
          <w:sz w:val="18"/>
          <w:szCs w:val="18"/>
        </w:rPr>
        <w:tab/>
        <w:t>Познавательная функция культуры</w:t>
      </w:r>
      <w:r w:rsidRPr="004B0A23">
        <w:rPr>
          <w:color w:val="auto"/>
          <w:sz w:val="18"/>
          <w:szCs w:val="18"/>
        </w:rPr>
        <w:t> состоит в том, что культура дает целостное представление о народе стране, эпохе. Культура есть самопознание и самосознание народов.</w:t>
      </w:r>
    </w:p>
    <w:p w:rsidR="00653568" w:rsidRPr="004B0A23" w:rsidRDefault="00653568" w:rsidP="004B0A23">
      <w:pPr>
        <w:pStyle w:val="a8"/>
        <w:shd w:val="clear" w:color="auto" w:fill="FFFFFF"/>
        <w:spacing w:before="0" w:beforeAutospacing="0" w:after="0" w:afterAutospacing="0"/>
        <w:jc w:val="both"/>
        <w:rPr>
          <w:color w:val="auto"/>
          <w:sz w:val="18"/>
          <w:szCs w:val="18"/>
        </w:rPr>
      </w:pPr>
      <w:r w:rsidRPr="004B0A23">
        <w:rPr>
          <w:color w:val="auto"/>
          <w:sz w:val="18"/>
          <w:szCs w:val="18"/>
        </w:rPr>
        <w:t>Культура выступает как форма </w:t>
      </w:r>
      <w:r w:rsidRPr="004B0A23">
        <w:rPr>
          <w:i/>
          <w:iCs/>
          <w:color w:val="auto"/>
          <w:sz w:val="18"/>
          <w:szCs w:val="18"/>
        </w:rPr>
        <w:t>самоидентификации людей</w:t>
      </w:r>
      <w:r w:rsidRPr="004B0A23">
        <w:rPr>
          <w:color w:val="auto"/>
          <w:sz w:val="18"/>
          <w:szCs w:val="18"/>
        </w:rPr>
        <w:t>. Благодаря ей, общество осмысляет, что его связывает с другими обществами, что отличает данное общество от других.</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i/>
          <w:iCs/>
          <w:color w:val="auto"/>
          <w:sz w:val="18"/>
          <w:szCs w:val="18"/>
        </w:rPr>
        <w:t>Информативная</w:t>
      </w:r>
      <w:r w:rsidRPr="004B0A23">
        <w:rPr>
          <w:color w:val="auto"/>
          <w:sz w:val="18"/>
          <w:szCs w:val="18"/>
        </w:rPr>
        <w:t xml:space="preserve"> функция культуры состоит в том, что культура передает знания и опыт предшествующих поколений. В культуре проявляется социальная негенетическая наследственность человечества, его историческая память. Культура </w:t>
      </w:r>
      <w:proofErr w:type="spellStart"/>
      <w:r w:rsidRPr="004B0A23">
        <w:rPr>
          <w:color w:val="auto"/>
          <w:sz w:val="18"/>
          <w:szCs w:val="18"/>
        </w:rPr>
        <w:t>опредмечена</w:t>
      </w:r>
      <w:proofErr w:type="spellEnd"/>
      <w:r w:rsidRPr="004B0A23">
        <w:rPr>
          <w:color w:val="auto"/>
          <w:sz w:val="18"/>
          <w:szCs w:val="18"/>
        </w:rPr>
        <w:t xml:space="preserve"> в знаковых системах: устных преданиях, литературных памятниках, ʼʼязыкахʼʼ науки и искусства. Являясь в данный мир, человек застает устоявшуюся систему отношений, традиций, обычаев. Все это негенетическая память человечества, которую нельзя усвоить от рождения, она обретается в ходе социального опыта индивида.</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i/>
          <w:iCs/>
          <w:color w:val="auto"/>
          <w:sz w:val="18"/>
          <w:szCs w:val="18"/>
        </w:rPr>
        <w:t>Коммуникативная функция</w:t>
      </w:r>
      <w:r w:rsidRPr="004B0A23">
        <w:rPr>
          <w:color w:val="auto"/>
          <w:sz w:val="18"/>
          <w:szCs w:val="18"/>
        </w:rPr>
        <w:t> культуры состоит в том, что культура не существует вне общества, она формируется через общение. Это общение должна быть синхронным и диахронным. Культура всегда связана с историей, и даже не подозревая об этом, современная культура воспроизводит ʼʼголосаʼʼ предшествующих эпох. Ведь все объекты, окружающие человека, воспринимаются не только как физические функции, но и как знаки. Τᴀᴋᴎᴍ ᴏϬᴩᴀᴈᴏᴍ, все воспринимаемые человеком феномены бытия бывают поняты и прочитаны как ʼʼтекстыʼʼ, несущие информацию. Это дает возможность обмениваться не только самими вещами, но и информацией о них, знанием, опытом, ᴛ.ᴇ. осуществлять социокультурную коммуникацию.</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i/>
          <w:iCs/>
          <w:color w:val="auto"/>
          <w:sz w:val="18"/>
          <w:szCs w:val="18"/>
        </w:rPr>
        <w:t>Компенсаторная</w:t>
      </w:r>
      <w:r w:rsidRPr="004B0A23">
        <w:rPr>
          <w:color w:val="auto"/>
          <w:sz w:val="18"/>
          <w:szCs w:val="18"/>
        </w:rPr>
        <w:t> функция культуры состоит в том, что культура позволяет творчески восполнить, возместить труднодостижимое, утраченное, уравновешивает дисбаланс между потребностями и возможностями их удовлетворения.</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i/>
          <w:iCs/>
          <w:color w:val="auto"/>
          <w:sz w:val="18"/>
          <w:szCs w:val="18"/>
        </w:rPr>
        <w:t>Духовно-охранительная</w:t>
      </w:r>
      <w:r w:rsidRPr="004B0A23">
        <w:rPr>
          <w:color w:val="auto"/>
          <w:sz w:val="18"/>
          <w:szCs w:val="18"/>
        </w:rPr>
        <w:t> функция культуры состоит в том, что в культуре формируется система нравственных ценностей общества, которая способствует духовному и нравственному единству социума. Разрушение этой системы неизбежно приводит к духовному и культурному кризису.</w:t>
      </w:r>
    </w:p>
    <w:p w:rsidR="00653568" w:rsidRPr="004B0A23" w:rsidRDefault="00653568" w:rsidP="004B0A23">
      <w:pPr>
        <w:pStyle w:val="a8"/>
        <w:shd w:val="clear" w:color="auto" w:fill="FFFFFF"/>
        <w:spacing w:before="0" w:beforeAutospacing="0" w:after="0" w:afterAutospacing="0"/>
        <w:ind w:firstLine="708"/>
        <w:jc w:val="both"/>
        <w:rPr>
          <w:color w:val="auto"/>
          <w:sz w:val="18"/>
          <w:szCs w:val="18"/>
        </w:rPr>
      </w:pPr>
      <w:r w:rsidRPr="004B0A23">
        <w:rPr>
          <w:i/>
          <w:iCs/>
          <w:color w:val="auto"/>
          <w:sz w:val="18"/>
          <w:szCs w:val="18"/>
        </w:rPr>
        <w:t>Символическая</w:t>
      </w:r>
      <w:r w:rsidRPr="004B0A23">
        <w:rPr>
          <w:color w:val="auto"/>
          <w:sz w:val="18"/>
          <w:szCs w:val="18"/>
        </w:rPr>
        <w:t> функция культуры состоит в тои, что в культуре различные явления и предметы превращаются в ее символы, которые несут в себе смысл реальных предметов.</w:t>
      </w:r>
    </w:p>
    <w:p w:rsidR="00A65FA2" w:rsidRPr="004B0A23" w:rsidRDefault="00653568" w:rsidP="004B0A23">
      <w:pPr>
        <w:pStyle w:val="a8"/>
        <w:shd w:val="clear" w:color="auto" w:fill="FFFFFF"/>
        <w:spacing w:before="0" w:beforeAutospacing="0" w:after="0" w:afterAutospacing="0"/>
        <w:ind w:firstLine="567"/>
        <w:jc w:val="both"/>
        <w:rPr>
          <w:color w:val="auto"/>
          <w:sz w:val="18"/>
          <w:szCs w:val="18"/>
        </w:rPr>
      </w:pPr>
      <w:r w:rsidRPr="004B0A23">
        <w:rPr>
          <w:i/>
          <w:iCs/>
          <w:color w:val="auto"/>
          <w:sz w:val="18"/>
          <w:szCs w:val="18"/>
        </w:rPr>
        <w:t>Аккумулирующая</w:t>
      </w:r>
      <w:r w:rsidRPr="004B0A23">
        <w:rPr>
          <w:color w:val="auto"/>
          <w:sz w:val="18"/>
          <w:szCs w:val="18"/>
        </w:rPr>
        <w:t> функция культуры выполняет роль человеческой памяти, с ее помощью отбираются и хранятся духовные ценности общечеловечес</w:t>
      </w:r>
      <w:r w:rsidR="00A65FA2" w:rsidRPr="004B0A23">
        <w:rPr>
          <w:color w:val="auto"/>
          <w:sz w:val="18"/>
          <w:szCs w:val="18"/>
        </w:rPr>
        <w:t>кого и национального характера.</w:t>
      </w:r>
    </w:p>
    <w:p w:rsidR="00797B86" w:rsidRPr="004B0A23" w:rsidRDefault="00797B86" w:rsidP="004B0A23">
      <w:pPr>
        <w:pStyle w:val="a8"/>
        <w:shd w:val="clear" w:color="auto" w:fill="FFFFFF"/>
        <w:spacing w:before="0" w:beforeAutospacing="0" w:after="0" w:afterAutospacing="0"/>
        <w:jc w:val="both"/>
        <w:rPr>
          <w:color w:val="auto"/>
          <w:sz w:val="18"/>
          <w:szCs w:val="18"/>
        </w:rPr>
      </w:pPr>
      <w:r w:rsidRPr="004B0A23">
        <w:rPr>
          <w:b/>
          <w:bCs/>
          <w:color w:val="auto"/>
          <w:sz w:val="18"/>
          <w:szCs w:val="18"/>
        </w:rPr>
        <w:t>Литература:</w:t>
      </w:r>
    </w:p>
    <w:p w:rsidR="00C05C4E" w:rsidRPr="004B0A23" w:rsidRDefault="00C05C4E" w:rsidP="004B0A23">
      <w:pPr>
        <w:pStyle w:val="Default"/>
        <w:numPr>
          <w:ilvl w:val="0"/>
          <w:numId w:val="30"/>
        </w:numPr>
        <w:rPr>
          <w:rFonts w:eastAsiaTheme="minorHAnsi"/>
          <w:sz w:val="18"/>
          <w:szCs w:val="18"/>
          <w:lang w:eastAsia="en-US"/>
        </w:rPr>
      </w:pPr>
      <w:proofErr w:type="spellStart"/>
      <w:r w:rsidRPr="004B0A23">
        <w:rPr>
          <w:rFonts w:eastAsiaTheme="minorHAnsi"/>
          <w:sz w:val="18"/>
          <w:szCs w:val="18"/>
          <w:lang w:eastAsia="en-US"/>
        </w:rPr>
        <w:t>Жолдубаева</w:t>
      </w:r>
      <w:proofErr w:type="spellEnd"/>
      <w:r w:rsidRPr="004B0A23">
        <w:rPr>
          <w:rFonts w:eastAsiaTheme="minorHAnsi"/>
          <w:sz w:val="18"/>
          <w:szCs w:val="18"/>
          <w:lang w:eastAsia="en-US"/>
        </w:rPr>
        <w:t xml:space="preserve"> А.К. </w:t>
      </w:r>
      <w:proofErr w:type="spellStart"/>
      <w:r w:rsidRPr="004B0A23">
        <w:rPr>
          <w:rFonts w:eastAsiaTheme="minorHAnsi"/>
          <w:sz w:val="18"/>
          <w:szCs w:val="18"/>
          <w:lang w:eastAsia="en-US"/>
        </w:rPr>
        <w:t>Культурология</w:t>
      </w:r>
      <w:proofErr w:type="spellEnd"/>
      <w:r w:rsidRPr="004B0A23">
        <w:rPr>
          <w:rFonts w:eastAsiaTheme="minorHAnsi"/>
          <w:sz w:val="18"/>
          <w:szCs w:val="18"/>
          <w:lang w:eastAsia="en-US"/>
        </w:rPr>
        <w:t xml:space="preserve">: практикум. - </w:t>
      </w:r>
      <w:proofErr w:type="spellStart"/>
      <w:r w:rsidRPr="004B0A23">
        <w:rPr>
          <w:rFonts w:eastAsiaTheme="minorHAnsi"/>
          <w:sz w:val="18"/>
          <w:szCs w:val="18"/>
          <w:lang w:eastAsia="en-US"/>
        </w:rPr>
        <w:t>Алматы</w:t>
      </w:r>
      <w:proofErr w:type="spellEnd"/>
      <w:r w:rsidRPr="004B0A23">
        <w:rPr>
          <w:rFonts w:eastAsiaTheme="minorHAnsi"/>
          <w:sz w:val="18"/>
          <w:szCs w:val="18"/>
          <w:lang w:eastAsia="en-US"/>
        </w:rPr>
        <w:t xml:space="preserve">: Казну </w:t>
      </w:r>
      <w:proofErr w:type="spellStart"/>
      <w:r w:rsidRPr="004B0A23">
        <w:rPr>
          <w:rFonts w:eastAsiaTheme="minorHAnsi"/>
          <w:sz w:val="18"/>
          <w:szCs w:val="18"/>
          <w:lang w:eastAsia="en-US"/>
        </w:rPr>
        <w:t>им.аль-Фараби</w:t>
      </w:r>
      <w:proofErr w:type="spellEnd"/>
      <w:r w:rsidRPr="004B0A23">
        <w:rPr>
          <w:rFonts w:eastAsiaTheme="minorHAnsi"/>
          <w:sz w:val="18"/>
          <w:szCs w:val="18"/>
          <w:lang w:eastAsia="en-US"/>
        </w:rPr>
        <w:t>, 2014.</w:t>
      </w:r>
    </w:p>
    <w:p w:rsidR="00C05C4E" w:rsidRPr="004B0A23" w:rsidRDefault="00C05C4E" w:rsidP="004B0A23">
      <w:pPr>
        <w:pStyle w:val="af0"/>
        <w:numPr>
          <w:ilvl w:val="0"/>
          <w:numId w:val="30"/>
        </w:numPr>
        <w:autoSpaceDE w:val="0"/>
        <w:autoSpaceDN w:val="0"/>
        <w:adjustRightInd w:val="0"/>
        <w:rPr>
          <w:rFonts w:eastAsiaTheme="minorHAnsi"/>
          <w:color w:val="000000"/>
          <w:sz w:val="18"/>
          <w:szCs w:val="18"/>
          <w:lang w:eastAsia="en-US"/>
        </w:rPr>
      </w:pPr>
      <w:proofErr w:type="spellStart"/>
      <w:r w:rsidRPr="004B0A23">
        <w:rPr>
          <w:rFonts w:eastAsiaTheme="minorHAnsi"/>
          <w:color w:val="000000"/>
          <w:sz w:val="18"/>
          <w:szCs w:val="18"/>
          <w:lang w:eastAsia="en-US"/>
        </w:rPr>
        <w:t>Нуржанов</w:t>
      </w:r>
      <w:proofErr w:type="spellEnd"/>
      <w:r w:rsidRPr="004B0A23">
        <w:rPr>
          <w:rFonts w:eastAsiaTheme="minorHAnsi"/>
          <w:color w:val="000000"/>
          <w:sz w:val="18"/>
          <w:szCs w:val="18"/>
          <w:lang w:eastAsia="en-US"/>
        </w:rPr>
        <w:t xml:space="preserve"> Б.Г., </w:t>
      </w:r>
      <w:proofErr w:type="spellStart"/>
      <w:r w:rsidRPr="004B0A23">
        <w:rPr>
          <w:rFonts w:eastAsiaTheme="minorHAnsi"/>
          <w:color w:val="000000"/>
          <w:sz w:val="18"/>
          <w:szCs w:val="18"/>
          <w:lang w:eastAsia="en-US"/>
        </w:rPr>
        <w:t>Ержанова</w:t>
      </w:r>
      <w:proofErr w:type="spellEnd"/>
      <w:r w:rsidRPr="004B0A23">
        <w:rPr>
          <w:rFonts w:eastAsiaTheme="minorHAnsi"/>
          <w:color w:val="000000"/>
          <w:sz w:val="18"/>
          <w:szCs w:val="18"/>
          <w:lang w:eastAsia="en-US"/>
        </w:rPr>
        <w:t xml:space="preserve"> А.М. Культурология. - Алматы, 2011.</w:t>
      </w:r>
    </w:p>
    <w:p w:rsidR="00C05C4E" w:rsidRPr="004B0A23" w:rsidRDefault="00C05C4E" w:rsidP="004B0A23">
      <w:pPr>
        <w:pStyle w:val="af0"/>
        <w:numPr>
          <w:ilvl w:val="0"/>
          <w:numId w:val="30"/>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t xml:space="preserve">11. </w:t>
      </w:r>
      <w:proofErr w:type="spellStart"/>
      <w:r w:rsidRPr="004B0A23">
        <w:rPr>
          <w:rFonts w:eastAsiaTheme="minorHAnsi"/>
          <w:color w:val="000000"/>
          <w:sz w:val="18"/>
          <w:szCs w:val="18"/>
          <w:lang w:eastAsia="en-US"/>
        </w:rPr>
        <w:t>Грушевицкая</w:t>
      </w:r>
      <w:proofErr w:type="spellEnd"/>
      <w:r w:rsidRPr="004B0A23">
        <w:rPr>
          <w:rFonts w:eastAsiaTheme="minorHAnsi"/>
          <w:color w:val="000000"/>
          <w:sz w:val="18"/>
          <w:szCs w:val="18"/>
          <w:lang w:eastAsia="en-US"/>
        </w:rPr>
        <w:t xml:space="preserve"> Т.Г. </w:t>
      </w:r>
      <w:proofErr w:type="spellStart"/>
      <w:r w:rsidRPr="004B0A23">
        <w:rPr>
          <w:rFonts w:eastAsiaTheme="minorHAnsi"/>
          <w:color w:val="000000"/>
          <w:sz w:val="18"/>
          <w:szCs w:val="18"/>
          <w:lang w:eastAsia="en-US"/>
        </w:rPr>
        <w:t>Культурология</w:t>
      </w:r>
      <w:proofErr w:type="spellEnd"/>
      <w:r w:rsidRPr="004B0A23">
        <w:rPr>
          <w:rFonts w:eastAsiaTheme="minorHAnsi"/>
          <w:color w:val="000000"/>
          <w:sz w:val="18"/>
          <w:szCs w:val="18"/>
          <w:lang w:eastAsia="en-US"/>
        </w:rPr>
        <w:t>: учеб. пособие /</w:t>
      </w:r>
      <w:proofErr w:type="spellStart"/>
      <w:r w:rsidRPr="004B0A23">
        <w:rPr>
          <w:rFonts w:eastAsiaTheme="minorHAnsi"/>
          <w:color w:val="000000"/>
          <w:sz w:val="18"/>
          <w:szCs w:val="18"/>
          <w:lang w:eastAsia="en-US"/>
        </w:rPr>
        <w:t>Т.Г.Грушевицкая</w:t>
      </w:r>
      <w:proofErr w:type="spellEnd"/>
      <w:r w:rsidRPr="004B0A23">
        <w:rPr>
          <w:rFonts w:eastAsiaTheme="minorHAnsi"/>
          <w:color w:val="000000"/>
          <w:sz w:val="18"/>
          <w:szCs w:val="18"/>
          <w:lang w:eastAsia="en-US"/>
        </w:rPr>
        <w:t xml:space="preserve">, </w:t>
      </w:r>
      <w:proofErr w:type="spellStart"/>
      <w:r w:rsidRPr="004B0A23">
        <w:rPr>
          <w:rFonts w:eastAsiaTheme="minorHAnsi"/>
          <w:color w:val="000000"/>
          <w:sz w:val="18"/>
          <w:szCs w:val="18"/>
          <w:lang w:eastAsia="en-US"/>
        </w:rPr>
        <w:t>А.П.Садохин</w:t>
      </w:r>
      <w:proofErr w:type="spellEnd"/>
      <w:r w:rsidRPr="004B0A23">
        <w:rPr>
          <w:rFonts w:eastAsiaTheme="minorHAnsi"/>
          <w:color w:val="000000"/>
          <w:sz w:val="18"/>
          <w:szCs w:val="18"/>
          <w:lang w:eastAsia="en-US"/>
        </w:rPr>
        <w:t xml:space="preserve">. – М.: Альфа-М: ИНФРА-М, 2015. </w:t>
      </w:r>
    </w:p>
    <w:p w:rsidR="00C05C4E" w:rsidRPr="004B0A23" w:rsidRDefault="00C05C4E" w:rsidP="004B0A23">
      <w:pPr>
        <w:pStyle w:val="af0"/>
        <w:numPr>
          <w:ilvl w:val="0"/>
          <w:numId w:val="30"/>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lastRenderedPageBreak/>
        <w:t xml:space="preserve">Культурология: учеб. / под ред. А.С.Мамонтова. – 2-е изд., </w:t>
      </w:r>
      <w:proofErr w:type="spellStart"/>
      <w:r w:rsidRPr="004B0A23">
        <w:rPr>
          <w:rFonts w:eastAsiaTheme="minorHAnsi"/>
          <w:color w:val="000000"/>
          <w:sz w:val="18"/>
          <w:szCs w:val="18"/>
          <w:lang w:eastAsia="en-US"/>
        </w:rPr>
        <w:t>испр</w:t>
      </w:r>
      <w:proofErr w:type="spellEnd"/>
      <w:r w:rsidRPr="004B0A23">
        <w:rPr>
          <w:rFonts w:eastAsiaTheme="minorHAnsi"/>
          <w:color w:val="000000"/>
          <w:sz w:val="18"/>
          <w:szCs w:val="18"/>
          <w:lang w:eastAsia="en-US"/>
        </w:rPr>
        <w:t xml:space="preserve">. и доп. – М.: Изд-во </w:t>
      </w:r>
      <w:proofErr w:type="spellStart"/>
      <w:r w:rsidRPr="004B0A23">
        <w:rPr>
          <w:rFonts w:eastAsiaTheme="minorHAnsi"/>
          <w:color w:val="000000"/>
          <w:sz w:val="18"/>
          <w:szCs w:val="18"/>
          <w:lang w:eastAsia="en-US"/>
        </w:rPr>
        <w:t>Юрайт</w:t>
      </w:r>
      <w:proofErr w:type="spellEnd"/>
      <w:r w:rsidRPr="004B0A23">
        <w:rPr>
          <w:rFonts w:eastAsiaTheme="minorHAnsi"/>
          <w:color w:val="000000"/>
          <w:sz w:val="18"/>
          <w:szCs w:val="18"/>
          <w:lang w:eastAsia="en-US"/>
        </w:rPr>
        <w:t xml:space="preserve">, 2016. </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C05C4E" w:rsidRPr="004B0A23" w:rsidRDefault="00C05C4E" w:rsidP="004B0A23">
      <w:pPr>
        <w:tabs>
          <w:tab w:val="left" w:pos="7513"/>
          <w:tab w:val="left" w:pos="9072"/>
        </w:tabs>
        <w:autoSpaceDE w:val="0"/>
        <w:autoSpaceDN w:val="0"/>
        <w:adjustRightInd w:val="0"/>
        <w:jc w:val="both"/>
        <w:rPr>
          <w:bCs/>
          <w:sz w:val="18"/>
          <w:szCs w:val="18"/>
        </w:rPr>
      </w:pPr>
      <w:r w:rsidRPr="004B0A23">
        <w:rPr>
          <w:bCs/>
          <w:sz w:val="18"/>
          <w:szCs w:val="18"/>
        </w:rPr>
        <w:t>1.Назовите известные подходы к пониманию культуры</w:t>
      </w:r>
    </w:p>
    <w:p w:rsidR="00C05C4E" w:rsidRPr="004B0A23" w:rsidRDefault="00C05C4E" w:rsidP="004B0A23">
      <w:pPr>
        <w:tabs>
          <w:tab w:val="left" w:pos="7513"/>
          <w:tab w:val="left" w:pos="9072"/>
        </w:tabs>
        <w:autoSpaceDE w:val="0"/>
        <w:autoSpaceDN w:val="0"/>
        <w:adjustRightInd w:val="0"/>
        <w:jc w:val="both"/>
        <w:rPr>
          <w:bCs/>
          <w:sz w:val="18"/>
          <w:szCs w:val="18"/>
        </w:rPr>
      </w:pPr>
      <w:r w:rsidRPr="004B0A23">
        <w:rPr>
          <w:bCs/>
          <w:sz w:val="18"/>
          <w:szCs w:val="18"/>
        </w:rPr>
        <w:t>2.Какие функции выполняет культура?</w:t>
      </w:r>
    </w:p>
    <w:p w:rsidR="00797B86" w:rsidRPr="004B0A23" w:rsidRDefault="00797B86" w:rsidP="004B0A23">
      <w:pPr>
        <w:shd w:val="clear" w:color="auto" w:fill="FFFFFF"/>
        <w:jc w:val="center"/>
        <w:rPr>
          <w:b/>
          <w:color w:val="000000"/>
          <w:sz w:val="18"/>
          <w:szCs w:val="18"/>
        </w:rPr>
      </w:pPr>
    </w:p>
    <w:p w:rsidR="004B0A23" w:rsidRDefault="004B0A23" w:rsidP="004B0A23">
      <w:pPr>
        <w:shd w:val="clear" w:color="auto" w:fill="FFFFFF"/>
        <w:jc w:val="center"/>
        <w:rPr>
          <w:b/>
          <w:color w:val="000000"/>
          <w:sz w:val="18"/>
          <w:szCs w:val="18"/>
        </w:rPr>
      </w:pPr>
    </w:p>
    <w:p w:rsidR="00797B86" w:rsidRPr="004B0A23" w:rsidRDefault="00797B86" w:rsidP="004B0A23">
      <w:pPr>
        <w:shd w:val="clear" w:color="auto" w:fill="FFFFFF"/>
        <w:jc w:val="center"/>
        <w:rPr>
          <w:b/>
          <w:color w:val="000000"/>
          <w:sz w:val="18"/>
          <w:szCs w:val="18"/>
        </w:rPr>
      </w:pPr>
      <w:r w:rsidRPr="004B0A23">
        <w:rPr>
          <w:b/>
          <w:color w:val="000000"/>
          <w:sz w:val="18"/>
          <w:szCs w:val="18"/>
        </w:rPr>
        <w:t>Лекция №2</w:t>
      </w:r>
    </w:p>
    <w:p w:rsidR="00797B86" w:rsidRPr="004B0A23" w:rsidRDefault="00797B86" w:rsidP="004B0A23">
      <w:pPr>
        <w:pStyle w:val="Default"/>
        <w:jc w:val="center"/>
        <w:rPr>
          <w:b/>
          <w:sz w:val="18"/>
          <w:szCs w:val="18"/>
        </w:rPr>
      </w:pPr>
      <w:r w:rsidRPr="004B0A23">
        <w:rPr>
          <w:b/>
          <w:sz w:val="18"/>
          <w:szCs w:val="18"/>
        </w:rPr>
        <w:t>Язык культуры</w:t>
      </w:r>
    </w:p>
    <w:p w:rsidR="00797B86" w:rsidRPr="004B0A23" w:rsidRDefault="00797B86" w:rsidP="004B0A23">
      <w:pPr>
        <w:pStyle w:val="Default"/>
        <w:rPr>
          <w:b/>
          <w:sz w:val="18"/>
          <w:szCs w:val="18"/>
        </w:rPr>
      </w:pPr>
      <w:r w:rsidRPr="004B0A23">
        <w:rPr>
          <w:b/>
          <w:bCs/>
          <w:sz w:val="18"/>
          <w:szCs w:val="18"/>
        </w:rPr>
        <w:t>Цель лекции:</w:t>
      </w:r>
      <w:r w:rsidR="00285CC1" w:rsidRPr="004B0A23">
        <w:rPr>
          <w:b/>
          <w:bCs/>
          <w:sz w:val="18"/>
          <w:szCs w:val="18"/>
        </w:rPr>
        <w:t xml:space="preserve"> </w:t>
      </w:r>
      <w:r w:rsidR="00285CC1" w:rsidRPr="004B0A23">
        <w:rPr>
          <w:bCs/>
          <w:sz w:val="18"/>
          <w:szCs w:val="18"/>
        </w:rPr>
        <w:t>выявить суть проблемы соотношения языка и культуры, рассмотреть основные виды языков</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План:</w:t>
      </w:r>
    </w:p>
    <w:p w:rsidR="00C05C4E" w:rsidRPr="004B0A23" w:rsidRDefault="00A53C8E" w:rsidP="004B0A23">
      <w:pPr>
        <w:pStyle w:val="af0"/>
        <w:numPr>
          <w:ilvl w:val="0"/>
          <w:numId w:val="31"/>
        </w:numPr>
        <w:tabs>
          <w:tab w:val="left" w:pos="7513"/>
          <w:tab w:val="left" w:pos="9072"/>
        </w:tabs>
        <w:autoSpaceDE w:val="0"/>
        <w:autoSpaceDN w:val="0"/>
        <w:adjustRightInd w:val="0"/>
        <w:jc w:val="both"/>
        <w:rPr>
          <w:bCs/>
          <w:sz w:val="18"/>
          <w:szCs w:val="18"/>
        </w:rPr>
      </w:pPr>
      <w:r w:rsidRPr="004B0A23">
        <w:rPr>
          <w:bCs/>
          <w:sz w:val="18"/>
          <w:szCs w:val="18"/>
        </w:rPr>
        <w:t>Проблема соотношения языка и культуры</w:t>
      </w:r>
    </w:p>
    <w:p w:rsidR="00A53C8E" w:rsidRPr="004B0A23" w:rsidRDefault="00A53C8E" w:rsidP="004B0A23">
      <w:pPr>
        <w:pStyle w:val="af0"/>
        <w:numPr>
          <w:ilvl w:val="0"/>
          <w:numId w:val="31"/>
        </w:numPr>
        <w:tabs>
          <w:tab w:val="left" w:pos="7513"/>
          <w:tab w:val="left" w:pos="9072"/>
        </w:tabs>
        <w:autoSpaceDE w:val="0"/>
        <w:autoSpaceDN w:val="0"/>
        <w:adjustRightInd w:val="0"/>
        <w:jc w:val="both"/>
        <w:rPr>
          <w:bCs/>
          <w:sz w:val="18"/>
          <w:szCs w:val="18"/>
        </w:rPr>
      </w:pPr>
      <w:r w:rsidRPr="004B0A23">
        <w:rPr>
          <w:bCs/>
          <w:sz w:val="18"/>
          <w:szCs w:val="18"/>
        </w:rPr>
        <w:t>Виды языков</w:t>
      </w:r>
    </w:p>
    <w:p w:rsidR="00C05C4E" w:rsidRPr="004B0A23" w:rsidRDefault="00C05C4E" w:rsidP="004B0A23">
      <w:pPr>
        <w:pStyle w:val="a8"/>
        <w:spacing w:before="0" w:beforeAutospacing="0" w:after="0" w:afterAutospacing="0"/>
        <w:ind w:left="225" w:right="375" w:firstLine="483"/>
        <w:jc w:val="both"/>
        <w:rPr>
          <w:color w:val="000000"/>
          <w:sz w:val="18"/>
          <w:szCs w:val="18"/>
        </w:rPr>
      </w:pPr>
      <w:r w:rsidRPr="004B0A23">
        <w:rPr>
          <w:color w:val="000000"/>
          <w:sz w:val="18"/>
          <w:szCs w:val="18"/>
        </w:rPr>
        <w:t>Проблема «язык и культура» относится к числу дискуссион</w:t>
      </w:r>
      <w:r w:rsidRPr="004B0A23">
        <w:rPr>
          <w:color w:val="000000"/>
          <w:sz w:val="18"/>
          <w:szCs w:val="18"/>
        </w:rPr>
        <w:softHyphen/>
        <w:t>ных и до конца не решенных в языкознании. Спорным является прежде всего вопрос о том, что такое культура? Представители американской школы «культурной антропологии» рассматривают культуру как сумму всех небиологических аспектов человечес</w:t>
      </w:r>
      <w:r w:rsidRPr="004B0A23">
        <w:rPr>
          <w:color w:val="000000"/>
          <w:sz w:val="18"/>
          <w:szCs w:val="18"/>
        </w:rPr>
        <w:softHyphen/>
        <w:t xml:space="preserve">кой жизни. </w:t>
      </w:r>
      <w:proofErr w:type="spellStart"/>
      <w:r w:rsidRPr="004B0A23">
        <w:rPr>
          <w:color w:val="000000"/>
          <w:sz w:val="18"/>
          <w:szCs w:val="18"/>
        </w:rPr>
        <w:t>Социо</w:t>
      </w:r>
      <w:proofErr w:type="spellEnd"/>
      <w:r w:rsidRPr="004B0A23">
        <w:rPr>
          <w:color w:val="000000"/>
          <w:sz w:val="18"/>
          <w:szCs w:val="18"/>
        </w:rPr>
        <w:t xml:space="preserve"> - психолингвистика, а также исторический материализм предлагают рассматривать культуру расчленено, т.е. в ее материальном и духовном аспектах. «Материальная культура - это совокупность вещественных, зримых произведений труда человека, — пишет философ П.Н. Федосеев в статье «Некоторые вопросы развития советского языкознания»,— духовная культура - производство, распределени</w:t>
      </w:r>
      <w:r w:rsidR="00BA2E58">
        <w:rPr>
          <w:color w:val="000000"/>
          <w:sz w:val="18"/>
          <w:szCs w:val="18"/>
        </w:rPr>
        <w:t>е и потребление духовных ценнос</w:t>
      </w:r>
      <w:r w:rsidRPr="004B0A23">
        <w:rPr>
          <w:color w:val="000000"/>
          <w:sz w:val="18"/>
          <w:szCs w:val="18"/>
        </w:rPr>
        <w:t>тей». Материальная и духовная культура находятся в органическом единстве.</w:t>
      </w:r>
    </w:p>
    <w:p w:rsidR="00C05C4E" w:rsidRPr="004B0A23" w:rsidRDefault="00C05C4E" w:rsidP="004B0A23">
      <w:pPr>
        <w:pStyle w:val="a8"/>
        <w:spacing w:before="0" w:beforeAutospacing="0" w:after="0" w:afterAutospacing="0"/>
        <w:ind w:left="225" w:right="375" w:firstLine="483"/>
        <w:jc w:val="both"/>
        <w:rPr>
          <w:color w:val="000000"/>
          <w:sz w:val="18"/>
          <w:szCs w:val="18"/>
        </w:rPr>
      </w:pPr>
      <w:proofErr w:type="gramStart"/>
      <w:r w:rsidRPr="004B0A23">
        <w:rPr>
          <w:color w:val="000000"/>
          <w:sz w:val="18"/>
          <w:szCs w:val="18"/>
        </w:rPr>
        <w:t>Хотя понятие «культура»</w:t>
      </w:r>
      <w:r w:rsidR="00BA2E58">
        <w:rPr>
          <w:color w:val="000000"/>
          <w:sz w:val="18"/>
          <w:szCs w:val="18"/>
        </w:rPr>
        <w:t xml:space="preserve"> относится к числу фундаменталь</w:t>
      </w:r>
      <w:r w:rsidRPr="004B0A23">
        <w:rPr>
          <w:color w:val="000000"/>
          <w:sz w:val="18"/>
          <w:szCs w:val="18"/>
        </w:rPr>
        <w:t>ных в современном обществознании, оно имеет множество смысловых оттенков и многообразие трактовок, свидетельствующих о сложности этого феномена, ср</w:t>
      </w:r>
      <w:r w:rsidR="00795076">
        <w:rPr>
          <w:color w:val="000000"/>
          <w:sz w:val="18"/>
          <w:szCs w:val="18"/>
        </w:rPr>
        <w:t>. культура — это «единство худо</w:t>
      </w:r>
      <w:r w:rsidRPr="004B0A23">
        <w:rPr>
          <w:color w:val="000000"/>
          <w:sz w:val="18"/>
          <w:szCs w:val="18"/>
        </w:rPr>
        <w:t>жественного стиля во всех пр</w:t>
      </w:r>
      <w:r w:rsidR="00BA2E58">
        <w:rPr>
          <w:color w:val="000000"/>
          <w:sz w:val="18"/>
          <w:szCs w:val="18"/>
        </w:rPr>
        <w:t>оявлениях жизни народа» (Ф. Ниц</w:t>
      </w:r>
      <w:r w:rsidRPr="004B0A23">
        <w:rPr>
          <w:color w:val="000000"/>
          <w:sz w:val="18"/>
          <w:szCs w:val="18"/>
        </w:rPr>
        <w:t>ше); «формы поведения, привычного для группы, общности людей, социума» (К. Юнг); «специфический способ мышления, чувствования и поведения» (</w:t>
      </w:r>
      <w:r w:rsidR="00BA2E58">
        <w:rPr>
          <w:color w:val="000000"/>
          <w:sz w:val="18"/>
          <w:szCs w:val="18"/>
        </w:rPr>
        <w:t xml:space="preserve">Т. </w:t>
      </w:r>
      <w:proofErr w:type="spellStart"/>
      <w:r w:rsidR="00BA2E58">
        <w:rPr>
          <w:color w:val="000000"/>
          <w:sz w:val="18"/>
          <w:szCs w:val="18"/>
        </w:rPr>
        <w:t>Эллиот</w:t>
      </w:r>
      <w:proofErr w:type="spellEnd"/>
      <w:r w:rsidR="00BA2E58">
        <w:rPr>
          <w:color w:val="000000"/>
          <w:sz w:val="18"/>
          <w:szCs w:val="18"/>
        </w:rPr>
        <w:t>);</w:t>
      </w:r>
      <w:proofErr w:type="gramEnd"/>
      <w:r w:rsidR="00BA2E58">
        <w:rPr>
          <w:color w:val="000000"/>
          <w:sz w:val="18"/>
          <w:szCs w:val="18"/>
        </w:rPr>
        <w:t xml:space="preserve"> </w:t>
      </w:r>
      <w:proofErr w:type="gramStart"/>
      <w:r w:rsidR="00BA2E58">
        <w:rPr>
          <w:color w:val="000000"/>
          <w:sz w:val="18"/>
          <w:szCs w:val="18"/>
        </w:rPr>
        <w:t>«совокупность дости</w:t>
      </w:r>
      <w:r w:rsidRPr="004B0A23">
        <w:rPr>
          <w:color w:val="000000"/>
          <w:sz w:val="18"/>
          <w:szCs w:val="18"/>
        </w:rPr>
        <w:t>жений и институтов, отдаливших нашу жизнь от жизни звероподобных предков и служащих двум целям: защите человека от природы и упорядочиванию отношений людей друг с другом» (3.</w:t>
      </w:r>
      <w:proofErr w:type="gramEnd"/>
      <w:r w:rsidRPr="004B0A23">
        <w:rPr>
          <w:color w:val="000000"/>
          <w:sz w:val="18"/>
          <w:szCs w:val="18"/>
        </w:rPr>
        <w:t xml:space="preserve"> </w:t>
      </w:r>
      <w:proofErr w:type="gramStart"/>
      <w:r w:rsidRPr="004B0A23">
        <w:rPr>
          <w:color w:val="000000"/>
          <w:sz w:val="18"/>
          <w:szCs w:val="18"/>
        </w:rPr>
        <w:t xml:space="preserve">Фрейд); «механизм, создающий совокупность текстов» (Ю. Лотман), «единый срез, </w:t>
      </w:r>
      <w:r w:rsidR="00BA2E58">
        <w:rPr>
          <w:color w:val="000000"/>
          <w:sz w:val="18"/>
          <w:szCs w:val="18"/>
        </w:rPr>
        <w:t>проходящий через все сферы чело</w:t>
      </w:r>
      <w:r w:rsidRPr="004B0A23">
        <w:rPr>
          <w:color w:val="000000"/>
          <w:sz w:val="18"/>
          <w:szCs w:val="18"/>
        </w:rPr>
        <w:t xml:space="preserve">веческой деятельности» (М. </w:t>
      </w:r>
      <w:proofErr w:type="spellStart"/>
      <w:r w:rsidR="00795076">
        <w:rPr>
          <w:color w:val="000000"/>
          <w:sz w:val="18"/>
          <w:szCs w:val="18"/>
        </w:rPr>
        <w:t>Мамардашвили</w:t>
      </w:r>
      <w:proofErr w:type="spellEnd"/>
      <w:r w:rsidR="00795076">
        <w:rPr>
          <w:color w:val="000000"/>
          <w:sz w:val="18"/>
          <w:szCs w:val="18"/>
        </w:rPr>
        <w:t>); «состояние духов</w:t>
      </w:r>
      <w:r w:rsidRPr="004B0A23">
        <w:rPr>
          <w:color w:val="000000"/>
          <w:sz w:val="18"/>
          <w:szCs w:val="18"/>
        </w:rPr>
        <w:t>ной жизни общества» (М. Ким); «совокупность определенных ценностей» (Б. Суходольский</w:t>
      </w:r>
      <w:r w:rsidR="00BA2E58">
        <w:rPr>
          <w:color w:val="000000"/>
          <w:sz w:val="18"/>
          <w:szCs w:val="18"/>
        </w:rPr>
        <w:t>), ср. также скептическое сужде</w:t>
      </w:r>
      <w:r w:rsidRPr="004B0A23">
        <w:rPr>
          <w:color w:val="000000"/>
          <w:sz w:val="18"/>
          <w:szCs w:val="18"/>
        </w:rPr>
        <w:t>ние Л.Н. Толстого, высказанное им в эпилоге романа «Война и мир»:</w:t>
      </w:r>
      <w:proofErr w:type="gramEnd"/>
      <w:r w:rsidRPr="004B0A23">
        <w:rPr>
          <w:color w:val="000000"/>
          <w:sz w:val="18"/>
          <w:szCs w:val="18"/>
        </w:rPr>
        <w:t xml:space="preserve"> «Духовная деятельность, просвещени</w:t>
      </w:r>
      <w:r w:rsidR="00795076">
        <w:rPr>
          <w:color w:val="000000"/>
          <w:sz w:val="18"/>
          <w:szCs w:val="18"/>
        </w:rPr>
        <w:t>е, цивилизация, куль</w:t>
      </w:r>
      <w:r w:rsidRPr="004B0A23">
        <w:rPr>
          <w:color w:val="000000"/>
          <w:sz w:val="18"/>
          <w:szCs w:val="18"/>
        </w:rPr>
        <w:t>тура, идея — все это понятия неясные, неопределенные».</w:t>
      </w:r>
      <w:r w:rsidRPr="004B0A23">
        <w:rPr>
          <w:color w:val="000000"/>
          <w:sz w:val="18"/>
          <w:szCs w:val="18"/>
          <w:vertAlign w:val="superscript"/>
        </w:rPr>
        <w:t>1</w:t>
      </w:r>
      <w:r w:rsidRPr="004B0A23">
        <w:rPr>
          <w:i/>
          <w:iCs/>
          <w:color w:val="000000"/>
          <w:sz w:val="18"/>
          <w:szCs w:val="18"/>
        </w:rPr>
        <w:t>Толстой Л.Н. </w:t>
      </w:r>
      <w:r w:rsidRPr="004B0A23">
        <w:rPr>
          <w:color w:val="000000"/>
          <w:sz w:val="18"/>
          <w:szCs w:val="18"/>
        </w:rPr>
        <w:t>Война и мир // Соч. в 12 томах. М., 1974, т. 7, с. 311. </w:t>
      </w:r>
      <w:r w:rsidRPr="004B0A23">
        <w:rPr>
          <w:color w:val="000000"/>
          <w:sz w:val="18"/>
          <w:szCs w:val="18"/>
          <w:vertAlign w:val="superscript"/>
        </w:rPr>
        <w:t>2</w:t>
      </w:r>
      <w:r w:rsidRPr="004B0A23">
        <w:rPr>
          <w:color w:val="000000"/>
          <w:sz w:val="18"/>
          <w:szCs w:val="18"/>
        </w:rPr>
        <w:t> Человек. Философско-энциклопедический словарь. М., 2000, с. 177.</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Чем можно объяснить такое многообразие тракт</w:t>
      </w:r>
      <w:r w:rsidR="00795076">
        <w:rPr>
          <w:color w:val="000000"/>
          <w:sz w:val="18"/>
          <w:szCs w:val="18"/>
        </w:rPr>
        <w:t>овок куль</w:t>
      </w:r>
      <w:r w:rsidRPr="004B0A23">
        <w:rPr>
          <w:color w:val="000000"/>
          <w:sz w:val="18"/>
          <w:szCs w:val="18"/>
        </w:rPr>
        <w:t xml:space="preserve">туры? Прежде </w:t>
      </w:r>
      <w:proofErr w:type="gramStart"/>
      <w:r w:rsidRPr="004B0A23">
        <w:rPr>
          <w:color w:val="000000"/>
          <w:sz w:val="18"/>
          <w:szCs w:val="18"/>
        </w:rPr>
        <w:t>всего</w:t>
      </w:r>
      <w:proofErr w:type="gramEnd"/>
      <w:r w:rsidRPr="004B0A23">
        <w:rPr>
          <w:color w:val="000000"/>
          <w:sz w:val="18"/>
          <w:szCs w:val="18"/>
        </w:rPr>
        <w:t xml:space="preserve"> тем, что</w:t>
      </w:r>
      <w:r w:rsidR="00795076">
        <w:rPr>
          <w:color w:val="000000"/>
          <w:sz w:val="18"/>
          <w:szCs w:val="18"/>
        </w:rPr>
        <w:t xml:space="preserve"> культура — это творение челове</w:t>
      </w:r>
      <w:r w:rsidRPr="004B0A23">
        <w:rPr>
          <w:color w:val="000000"/>
          <w:sz w:val="18"/>
          <w:szCs w:val="18"/>
        </w:rPr>
        <w:t>ка, поэтому в ней отражается вся глубина и неизмеримость его бытия: как неисчерпае</w:t>
      </w:r>
      <w:r w:rsidR="00795076">
        <w:rPr>
          <w:color w:val="000000"/>
          <w:sz w:val="18"/>
          <w:szCs w:val="18"/>
        </w:rPr>
        <w:t>м и разнолик человек, так много</w:t>
      </w:r>
      <w:r w:rsidRPr="004B0A23">
        <w:rPr>
          <w:color w:val="000000"/>
          <w:sz w:val="18"/>
          <w:szCs w:val="18"/>
        </w:rPr>
        <w:t>гранна его культура, ср. в связи с этим определение культуры, которое дает известный французский культуролог А. де Бенуа: «Культура — это специфика человеческой деятельности, то, что характеризует человека как вид. Напрасны поиски человека до культуры, появление ег</w:t>
      </w:r>
      <w:r w:rsidR="00795076">
        <w:rPr>
          <w:color w:val="000000"/>
          <w:sz w:val="18"/>
          <w:szCs w:val="18"/>
        </w:rPr>
        <w:t>о на арене истории надлежит рас</w:t>
      </w:r>
      <w:r w:rsidRPr="004B0A23">
        <w:rPr>
          <w:color w:val="000000"/>
          <w:sz w:val="18"/>
          <w:szCs w:val="18"/>
        </w:rPr>
        <w:t>сматривать как феномен культуры. Она глубочайшим образом сопряжена с сущностью чел</w:t>
      </w:r>
      <w:r w:rsidR="00795076">
        <w:rPr>
          <w:color w:val="000000"/>
          <w:sz w:val="18"/>
          <w:szCs w:val="18"/>
        </w:rPr>
        <w:t>овека, является частью определе</w:t>
      </w:r>
      <w:r w:rsidRPr="004B0A23">
        <w:rPr>
          <w:color w:val="000000"/>
          <w:sz w:val="18"/>
          <w:szCs w:val="18"/>
        </w:rPr>
        <w:t>ния человека как такового».</w:t>
      </w:r>
      <w:r w:rsidRPr="004B0A23">
        <w:rPr>
          <w:color w:val="000000"/>
          <w:sz w:val="18"/>
          <w:szCs w:val="18"/>
          <w:vertAlign w:val="superscript"/>
        </w:rPr>
        <w:t>2</w:t>
      </w:r>
      <w:proofErr w:type="gramStart"/>
      <w:r w:rsidR="00795076">
        <w:rPr>
          <w:color w:val="000000"/>
          <w:sz w:val="18"/>
          <w:szCs w:val="18"/>
        </w:rPr>
        <w:t> К</w:t>
      </w:r>
      <w:proofErr w:type="gramEnd"/>
      <w:r w:rsidR="00795076">
        <w:rPr>
          <w:color w:val="000000"/>
          <w:sz w:val="18"/>
          <w:szCs w:val="18"/>
        </w:rPr>
        <w:t>роме того, понимание культу</w:t>
      </w:r>
      <w:r w:rsidRPr="004B0A23">
        <w:rPr>
          <w:color w:val="000000"/>
          <w:sz w:val="18"/>
          <w:szCs w:val="18"/>
        </w:rPr>
        <w:t>ры во многом определяется исследовательской установкой ученого, так как культура является объектом изучения самых разных наук: культурологии, филос</w:t>
      </w:r>
      <w:r w:rsidR="00795076">
        <w:rPr>
          <w:color w:val="000000"/>
          <w:sz w:val="18"/>
          <w:szCs w:val="18"/>
        </w:rPr>
        <w:t>офии, истории, социоло</w:t>
      </w:r>
      <w:r w:rsidR="00A53C8E" w:rsidRPr="004B0A23">
        <w:rPr>
          <w:color w:val="000000"/>
          <w:sz w:val="18"/>
          <w:szCs w:val="18"/>
        </w:rPr>
        <w:t>гии и др.</w:t>
      </w:r>
    </w:p>
    <w:p w:rsidR="00C05C4E" w:rsidRPr="004B0A23" w:rsidRDefault="00A53C8E" w:rsidP="004B0A23">
      <w:pPr>
        <w:pStyle w:val="a8"/>
        <w:spacing w:before="0" w:beforeAutospacing="0" w:after="0" w:afterAutospacing="0"/>
        <w:ind w:left="225" w:right="375"/>
        <w:jc w:val="both"/>
        <w:rPr>
          <w:color w:val="000000"/>
          <w:sz w:val="18"/>
          <w:szCs w:val="18"/>
        </w:rPr>
      </w:pPr>
      <w:r w:rsidRPr="004B0A23">
        <w:rPr>
          <w:color w:val="000000"/>
          <w:sz w:val="18"/>
          <w:szCs w:val="18"/>
        </w:rPr>
        <w:t>Дискуссионн</w:t>
      </w:r>
      <w:r w:rsidR="00C05C4E" w:rsidRPr="004B0A23">
        <w:rPr>
          <w:color w:val="000000"/>
          <w:sz w:val="18"/>
          <w:szCs w:val="18"/>
        </w:rPr>
        <w:t>ым является и вопрос о соотношении понятий «язык» и «культура»: одни уч</w:t>
      </w:r>
      <w:r w:rsidR="00083D9C">
        <w:rPr>
          <w:color w:val="000000"/>
          <w:sz w:val="18"/>
          <w:szCs w:val="18"/>
        </w:rPr>
        <w:t>еные полагают, что язык относит</w:t>
      </w:r>
      <w:r w:rsidR="00C05C4E" w:rsidRPr="004B0A23">
        <w:rPr>
          <w:color w:val="000000"/>
          <w:sz w:val="18"/>
          <w:szCs w:val="18"/>
        </w:rPr>
        <w:t>ся к культуре как часть к цел</w:t>
      </w:r>
      <w:r w:rsidR="00083D9C">
        <w:rPr>
          <w:color w:val="000000"/>
          <w:sz w:val="18"/>
          <w:szCs w:val="18"/>
        </w:rPr>
        <w:t>ому, другие — что язык лишь фор</w:t>
      </w:r>
      <w:r w:rsidR="00C05C4E" w:rsidRPr="004B0A23">
        <w:rPr>
          <w:color w:val="000000"/>
          <w:sz w:val="18"/>
          <w:szCs w:val="18"/>
        </w:rPr>
        <w:t>ма выражения культуры, треть</w:t>
      </w:r>
      <w:r w:rsidR="00083D9C">
        <w:rPr>
          <w:color w:val="000000"/>
          <w:sz w:val="18"/>
          <w:szCs w:val="18"/>
        </w:rPr>
        <w:t>и — что язык не является ни фор</w:t>
      </w:r>
      <w:r w:rsidR="00C05C4E" w:rsidRPr="004B0A23">
        <w:rPr>
          <w:color w:val="000000"/>
          <w:sz w:val="18"/>
          <w:szCs w:val="18"/>
        </w:rPr>
        <w:t>мой, ни элементом культуры. В качестве иллюстрации разного решения этой проблемы можно привести высказывания двух крупнейших представителей</w:t>
      </w:r>
      <w:r w:rsidR="00083D9C">
        <w:rPr>
          <w:color w:val="000000"/>
          <w:sz w:val="18"/>
          <w:szCs w:val="18"/>
        </w:rPr>
        <w:t xml:space="preserve"> </w:t>
      </w:r>
      <w:proofErr w:type="spellStart"/>
      <w:r w:rsidR="00083D9C">
        <w:rPr>
          <w:color w:val="000000"/>
          <w:sz w:val="18"/>
          <w:szCs w:val="18"/>
        </w:rPr>
        <w:t>культурологии</w:t>
      </w:r>
      <w:proofErr w:type="spellEnd"/>
      <w:r w:rsidR="00083D9C">
        <w:rPr>
          <w:color w:val="000000"/>
          <w:sz w:val="18"/>
          <w:szCs w:val="18"/>
        </w:rPr>
        <w:t>, основателей аме</w:t>
      </w:r>
      <w:r w:rsidR="00C05C4E" w:rsidRPr="004B0A23">
        <w:rPr>
          <w:color w:val="000000"/>
          <w:sz w:val="18"/>
          <w:szCs w:val="18"/>
        </w:rPr>
        <w:t xml:space="preserve">риканской и русской школ </w:t>
      </w:r>
      <w:proofErr w:type="spellStart"/>
      <w:r w:rsidR="00C05C4E" w:rsidRPr="004B0A23">
        <w:rPr>
          <w:color w:val="000000"/>
          <w:sz w:val="18"/>
          <w:szCs w:val="18"/>
        </w:rPr>
        <w:t>этнолингвистики</w:t>
      </w:r>
      <w:proofErr w:type="spellEnd"/>
      <w:r w:rsidR="00C05C4E" w:rsidRPr="004B0A23">
        <w:rPr>
          <w:color w:val="000000"/>
          <w:sz w:val="18"/>
          <w:szCs w:val="18"/>
        </w:rPr>
        <w:t xml:space="preserve"> — Э. Сепира и Н.И. Толстого: «Культуру,— говорит Сепир,— можно определить как то, </w:t>
      </w:r>
      <w:r w:rsidR="00C05C4E" w:rsidRPr="004B0A23">
        <w:rPr>
          <w:i/>
          <w:iCs/>
          <w:color w:val="000000"/>
          <w:sz w:val="18"/>
          <w:szCs w:val="18"/>
        </w:rPr>
        <w:t>что </w:t>
      </w:r>
      <w:r w:rsidR="00C05C4E" w:rsidRPr="004B0A23">
        <w:rPr>
          <w:color w:val="000000"/>
          <w:sz w:val="18"/>
          <w:szCs w:val="18"/>
        </w:rPr>
        <w:t>данное общество делает и думает, язык же есть то, </w:t>
      </w:r>
      <w:r w:rsidR="00C05C4E" w:rsidRPr="004B0A23">
        <w:rPr>
          <w:i/>
          <w:iCs/>
          <w:color w:val="000000"/>
          <w:sz w:val="18"/>
          <w:szCs w:val="18"/>
        </w:rPr>
        <w:t>как </w:t>
      </w:r>
      <w:r w:rsidR="00C05C4E" w:rsidRPr="004B0A23">
        <w:rPr>
          <w:color w:val="000000"/>
          <w:sz w:val="18"/>
          <w:szCs w:val="18"/>
        </w:rPr>
        <w:t>думает».</w:t>
      </w:r>
      <w:r w:rsidR="00C05C4E" w:rsidRPr="004B0A23">
        <w:rPr>
          <w:color w:val="000000"/>
          <w:sz w:val="18"/>
          <w:szCs w:val="18"/>
          <w:vertAlign w:val="superscript"/>
        </w:rPr>
        <w:t>1</w:t>
      </w:r>
      <w:r w:rsidR="00C05C4E" w:rsidRPr="004B0A23">
        <w:rPr>
          <w:color w:val="000000"/>
          <w:sz w:val="18"/>
          <w:szCs w:val="18"/>
        </w:rPr>
        <w:t xml:space="preserve"> «Отношения между культурой и языком, — пишет Толстой, — могут рассматриваться как отношения целого и его части. Язык может быть воспринят как компонент культуры или орудие культуры (что не одно и то же), в </w:t>
      </w:r>
      <w:proofErr w:type="gramStart"/>
      <w:r w:rsidR="00C05C4E" w:rsidRPr="004B0A23">
        <w:rPr>
          <w:color w:val="000000"/>
          <w:sz w:val="18"/>
          <w:szCs w:val="18"/>
        </w:rPr>
        <w:t>особенности</w:t>
      </w:r>
      <w:proofErr w:type="gramEnd"/>
      <w:r w:rsidR="00C05C4E" w:rsidRPr="004B0A23">
        <w:rPr>
          <w:color w:val="000000"/>
          <w:sz w:val="18"/>
          <w:szCs w:val="18"/>
        </w:rPr>
        <w:t xml:space="preserve"> когда речь идет о литературном языке или языке фольклора. Однако язык и то же время и автономен по отношению к культуре в целом, и его можно рассматривать отдельно от культуры (что и делается постоянно) или в сравнении с культурой как с равнозначным и равноправным феноменом».</w:t>
      </w:r>
    </w:p>
    <w:p w:rsidR="00C05C4E" w:rsidRPr="004B0A23" w:rsidRDefault="00C05C4E" w:rsidP="004B0A23">
      <w:pPr>
        <w:pStyle w:val="a8"/>
        <w:spacing w:before="0" w:beforeAutospacing="0" w:after="0" w:afterAutospacing="0"/>
        <w:ind w:left="225" w:right="375" w:firstLine="483"/>
        <w:jc w:val="both"/>
        <w:rPr>
          <w:color w:val="000000"/>
          <w:sz w:val="18"/>
          <w:szCs w:val="18"/>
        </w:rPr>
      </w:pPr>
      <w:proofErr w:type="gramStart"/>
      <w:r w:rsidRPr="004B0A23">
        <w:rPr>
          <w:color w:val="000000"/>
          <w:sz w:val="18"/>
          <w:szCs w:val="18"/>
        </w:rPr>
        <w:t>Достижения таких направлений в языкознании, как этно- и психолингвистика свидетель</w:t>
      </w:r>
      <w:r w:rsidR="00901CE0">
        <w:rPr>
          <w:color w:val="000000"/>
          <w:sz w:val="18"/>
          <w:szCs w:val="18"/>
        </w:rPr>
        <w:t>ствуют о том, что язык как обще</w:t>
      </w:r>
      <w:r w:rsidRPr="004B0A23">
        <w:rPr>
          <w:color w:val="000000"/>
          <w:sz w:val="18"/>
          <w:szCs w:val="18"/>
        </w:rPr>
        <w:t>ственное явление должен быт</w:t>
      </w:r>
      <w:r w:rsidR="00901CE0">
        <w:rPr>
          <w:color w:val="000000"/>
          <w:sz w:val="18"/>
          <w:szCs w:val="18"/>
        </w:rPr>
        <w:t>ь отнесен к сфере духовной куль</w:t>
      </w:r>
      <w:r w:rsidRPr="004B0A23">
        <w:rPr>
          <w:color w:val="000000"/>
          <w:sz w:val="18"/>
          <w:szCs w:val="18"/>
        </w:rPr>
        <w:t>туры и рассматриваться в качестве одного из ее компонентов (хотя нельзя не признать, что существует ряд областей культуры - музыка, хореография, изобразительное искусство, которые с языком непосредственно не связаны).</w:t>
      </w:r>
      <w:proofErr w:type="gramEnd"/>
      <w:r w:rsidRPr="004B0A23">
        <w:rPr>
          <w:color w:val="000000"/>
          <w:sz w:val="18"/>
          <w:szCs w:val="18"/>
        </w:rPr>
        <w:t xml:space="preserve"> Если понимать культуру как процесс и продукт духов</w:t>
      </w:r>
      <w:r w:rsidR="00901CE0">
        <w:rPr>
          <w:color w:val="000000"/>
          <w:sz w:val="18"/>
          <w:szCs w:val="18"/>
        </w:rPr>
        <w:t>ного производства, ориентирован</w:t>
      </w:r>
      <w:r w:rsidRPr="004B0A23">
        <w:rPr>
          <w:color w:val="000000"/>
          <w:sz w:val="18"/>
          <w:szCs w:val="18"/>
        </w:rPr>
        <w:t xml:space="preserve">ного на создание, хранение, распространение и потребление </w:t>
      </w:r>
      <w:r w:rsidR="00901CE0">
        <w:rPr>
          <w:color w:val="000000"/>
          <w:sz w:val="18"/>
          <w:szCs w:val="18"/>
        </w:rPr>
        <w:t>ду</w:t>
      </w:r>
      <w:r w:rsidRPr="004B0A23">
        <w:rPr>
          <w:color w:val="000000"/>
          <w:sz w:val="18"/>
          <w:szCs w:val="18"/>
        </w:rPr>
        <w:t>ховных ценностей, норм, знаний</w:t>
      </w:r>
      <w:r w:rsidR="00901CE0">
        <w:rPr>
          <w:color w:val="000000"/>
          <w:sz w:val="18"/>
          <w:szCs w:val="18"/>
        </w:rPr>
        <w:t>, представлений, то следует при</w:t>
      </w:r>
      <w:r w:rsidRPr="004B0A23">
        <w:rPr>
          <w:color w:val="000000"/>
          <w:sz w:val="18"/>
          <w:szCs w:val="18"/>
        </w:rPr>
        <w:t xml:space="preserve">знать, что именно язык способствует формированию духовного мира общества и человека, </w:t>
      </w:r>
      <w:r w:rsidR="00901CE0">
        <w:rPr>
          <w:color w:val="000000"/>
          <w:sz w:val="18"/>
          <w:szCs w:val="18"/>
        </w:rPr>
        <w:t xml:space="preserve">обеспечивая </w:t>
      </w:r>
      <w:proofErr w:type="gramStart"/>
      <w:r w:rsidR="00901CE0">
        <w:rPr>
          <w:color w:val="000000"/>
          <w:sz w:val="18"/>
          <w:szCs w:val="18"/>
        </w:rPr>
        <w:t>общество</w:t>
      </w:r>
      <w:proofErr w:type="gramEnd"/>
      <w:r w:rsidR="00901CE0">
        <w:rPr>
          <w:color w:val="000000"/>
          <w:sz w:val="18"/>
          <w:szCs w:val="18"/>
        </w:rPr>
        <w:t xml:space="preserve"> дифференци</w:t>
      </w:r>
      <w:r w:rsidRPr="004B0A23">
        <w:rPr>
          <w:color w:val="000000"/>
          <w:sz w:val="18"/>
          <w:szCs w:val="18"/>
        </w:rPr>
        <w:t xml:space="preserve">рованной системой знаний, способствуя духовной интеграции как общества в целом, так и различных его групп. Язык, таким образом, «выступает неким </w:t>
      </w:r>
      <w:r w:rsidR="00901CE0">
        <w:rPr>
          <w:color w:val="000000"/>
          <w:sz w:val="18"/>
          <w:szCs w:val="18"/>
        </w:rPr>
        <w:t>концентратом культуры нации, во</w:t>
      </w:r>
      <w:r w:rsidRPr="004B0A23">
        <w:rPr>
          <w:color w:val="000000"/>
          <w:sz w:val="18"/>
          <w:szCs w:val="18"/>
        </w:rPr>
        <w:t>площенной в различных группах данного культурно-языкового сообщества». Итак, язык является своеобразным фундаментом культуры, ибо с помощью яз</w:t>
      </w:r>
      <w:r w:rsidR="00901CE0">
        <w:rPr>
          <w:color w:val="000000"/>
          <w:sz w:val="18"/>
          <w:szCs w:val="18"/>
        </w:rPr>
        <w:t>ыка происходит усвоение культур</w:t>
      </w:r>
      <w:r w:rsidRPr="004B0A23">
        <w:rPr>
          <w:color w:val="000000"/>
          <w:sz w:val="18"/>
          <w:szCs w:val="18"/>
        </w:rPr>
        <w:t>ных норм и социальных ролей, без которых жизнь человека в обществе невозможна.</w:t>
      </w:r>
    </w:p>
    <w:p w:rsidR="00C05C4E" w:rsidRPr="004B0A23" w:rsidRDefault="00C05C4E" w:rsidP="004B0A23">
      <w:pPr>
        <w:pStyle w:val="a8"/>
        <w:spacing w:before="0" w:beforeAutospacing="0" w:after="0" w:afterAutospacing="0"/>
        <w:ind w:left="225" w:right="375" w:firstLine="483"/>
        <w:jc w:val="both"/>
        <w:rPr>
          <w:color w:val="000000"/>
          <w:sz w:val="18"/>
          <w:szCs w:val="18"/>
        </w:rPr>
      </w:pPr>
      <w:r w:rsidRPr="004B0A23">
        <w:rPr>
          <w:color w:val="000000"/>
          <w:sz w:val="18"/>
          <w:szCs w:val="18"/>
        </w:rPr>
        <w:t>Культурологи так характер</w:t>
      </w:r>
      <w:r w:rsidR="00901CE0">
        <w:rPr>
          <w:color w:val="000000"/>
          <w:sz w:val="18"/>
          <w:szCs w:val="18"/>
        </w:rPr>
        <w:t>изуют соотношение языка и куль</w:t>
      </w:r>
      <w:r w:rsidRPr="004B0A23">
        <w:rPr>
          <w:color w:val="000000"/>
          <w:sz w:val="18"/>
          <w:szCs w:val="18"/>
        </w:rPr>
        <w:t>туры: язык — зеркало культуры, в котором отражается не только реальный окружающий мир человека, но и менталитет народа, т.е. его специфический с</w:t>
      </w:r>
      <w:r w:rsidR="00901CE0">
        <w:rPr>
          <w:color w:val="000000"/>
          <w:sz w:val="18"/>
          <w:szCs w:val="18"/>
        </w:rPr>
        <w:t>пособ мировосприятия, его нацио</w:t>
      </w:r>
      <w:r w:rsidRPr="004B0A23">
        <w:rPr>
          <w:color w:val="000000"/>
          <w:sz w:val="18"/>
          <w:szCs w:val="18"/>
        </w:rPr>
        <w:t>нальный характер, традиции, обычаи, мораль, система норм и ценностей, картина мира;</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 кладовая, копилка ку</w:t>
      </w:r>
      <w:r w:rsidR="00901CE0">
        <w:rPr>
          <w:color w:val="000000"/>
          <w:sz w:val="18"/>
          <w:szCs w:val="18"/>
        </w:rPr>
        <w:t>льтуры, так как все знания, уме</w:t>
      </w:r>
      <w:r w:rsidRPr="004B0A23">
        <w:rPr>
          <w:color w:val="000000"/>
          <w:sz w:val="18"/>
          <w:szCs w:val="18"/>
        </w:rPr>
        <w:t>ния, материальные и духовные ценности, накопленные народом, хранятся в его языковой системе, в устной и письменной речи. Благодаря этому человек не начинает каждый раз заново свое развитие, а усваивает опыт предшествующих поколений;</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lastRenderedPageBreak/>
        <w:t>- язык — носитель культуры</w:t>
      </w:r>
      <w:r w:rsidR="00901CE0">
        <w:rPr>
          <w:color w:val="000000"/>
          <w:sz w:val="18"/>
          <w:szCs w:val="18"/>
        </w:rPr>
        <w:t xml:space="preserve">, так как благодаря </w:t>
      </w:r>
      <w:proofErr w:type="spellStart"/>
      <w:r w:rsidR="00901CE0">
        <w:rPr>
          <w:color w:val="000000"/>
          <w:sz w:val="18"/>
          <w:szCs w:val="18"/>
        </w:rPr>
        <w:t>эпистемичес</w:t>
      </w:r>
      <w:r w:rsidRPr="004B0A23">
        <w:rPr>
          <w:color w:val="000000"/>
          <w:sz w:val="18"/>
          <w:szCs w:val="18"/>
        </w:rPr>
        <w:t>кой</w:t>
      </w:r>
      <w:proofErr w:type="spellEnd"/>
      <w:r w:rsidRPr="004B0A23">
        <w:rPr>
          <w:color w:val="000000"/>
          <w:sz w:val="18"/>
          <w:szCs w:val="18"/>
        </w:rPr>
        <w:t xml:space="preserve"> функции языка она передается из поколения в поколение, и дети, овладевая родным языком, осваивают и обобщенный опыт предшествующих поколений;</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способствует идентификации объектов окружающего мира, их классификации и упорядочению сведений о нем;</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облегчает адаптацию человека в условиях окружающей среды;</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помогает правильно оценить объекты</w:t>
      </w:r>
      <w:r w:rsidR="00901CE0">
        <w:rPr>
          <w:color w:val="000000"/>
          <w:sz w:val="18"/>
          <w:szCs w:val="18"/>
        </w:rPr>
        <w:t>, явления и их со</w:t>
      </w:r>
      <w:r w:rsidRPr="004B0A23">
        <w:rPr>
          <w:color w:val="000000"/>
          <w:sz w:val="18"/>
          <w:szCs w:val="18"/>
        </w:rPr>
        <w:t>отношение;</w:t>
      </w:r>
    </w:p>
    <w:p w:rsidR="00C05C4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способствует организации и координации человеческой деятельности;</w:t>
      </w:r>
    </w:p>
    <w:p w:rsidR="00A53C8E" w:rsidRPr="004B0A23" w:rsidRDefault="00C05C4E" w:rsidP="004B0A23">
      <w:pPr>
        <w:pStyle w:val="a8"/>
        <w:spacing w:before="0" w:beforeAutospacing="0" w:after="0" w:afterAutospacing="0"/>
        <w:ind w:left="225" w:right="375"/>
        <w:jc w:val="both"/>
        <w:rPr>
          <w:color w:val="000000"/>
          <w:sz w:val="18"/>
          <w:szCs w:val="18"/>
        </w:rPr>
      </w:pPr>
      <w:r w:rsidRPr="004B0A23">
        <w:rPr>
          <w:color w:val="000000"/>
          <w:sz w:val="18"/>
          <w:szCs w:val="18"/>
        </w:rPr>
        <w:t>- язык — это инструмент культуры, формирующий личность человека, который именно через язык воспринимает традиции и обычаи своего народа, специфический культурный образ мира</w:t>
      </w:r>
    </w:p>
    <w:p w:rsidR="00C05C4E" w:rsidRPr="004B0A23" w:rsidRDefault="00C05C4E" w:rsidP="004B0A23">
      <w:pPr>
        <w:pStyle w:val="a8"/>
        <w:spacing w:before="0" w:beforeAutospacing="0" w:after="0" w:afterAutospacing="0"/>
        <w:ind w:left="225" w:right="375" w:firstLine="483"/>
        <w:jc w:val="both"/>
        <w:rPr>
          <w:color w:val="000000"/>
          <w:sz w:val="18"/>
          <w:szCs w:val="18"/>
        </w:rPr>
      </w:pPr>
      <w:r w:rsidRPr="004B0A23">
        <w:rPr>
          <w:color w:val="000000"/>
          <w:sz w:val="18"/>
          <w:szCs w:val="18"/>
        </w:rPr>
        <w:t>Таким образом, между язы</w:t>
      </w:r>
      <w:r w:rsidR="002C5336">
        <w:rPr>
          <w:color w:val="000000"/>
          <w:sz w:val="18"/>
          <w:szCs w:val="18"/>
        </w:rPr>
        <w:t>ком и реальным миром стоит чело</w:t>
      </w:r>
      <w:r w:rsidRPr="004B0A23">
        <w:rPr>
          <w:color w:val="000000"/>
          <w:sz w:val="18"/>
          <w:szCs w:val="18"/>
        </w:rPr>
        <w:t>век — носитель языка и куль</w:t>
      </w:r>
      <w:r w:rsidR="002C5336">
        <w:rPr>
          <w:color w:val="000000"/>
          <w:sz w:val="18"/>
          <w:szCs w:val="18"/>
        </w:rPr>
        <w:t>туры, воспринимающий и классифи</w:t>
      </w:r>
      <w:r w:rsidRPr="004B0A23">
        <w:rPr>
          <w:color w:val="000000"/>
          <w:sz w:val="18"/>
          <w:szCs w:val="18"/>
        </w:rPr>
        <w:t>цирующий мир по-своему (поэт</w:t>
      </w:r>
      <w:r w:rsidR="002C5336">
        <w:rPr>
          <w:color w:val="000000"/>
          <w:sz w:val="18"/>
          <w:szCs w:val="18"/>
        </w:rPr>
        <w:t>ому там, где русский человек ви</w:t>
      </w:r>
      <w:r w:rsidRPr="004B0A23">
        <w:rPr>
          <w:color w:val="000000"/>
          <w:sz w:val="18"/>
          <w:szCs w:val="18"/>
        </w:rPr>
        <w:t xml:space="preserve">дит два цвета — синий и голубой, англичанин видит лишь один — </w:t>
      </w:r>
      <w:proofErr w:type="spellStart"/>
      <w:r w:rsidRPr="004B0A23">
        <w:rPr>
          <w:color w:val="000000"/>
          <w:sz w:val="18"/>
          <w:szCs w:val="18"/>
        </w:rPr>
        <w:t>blue</w:t>
      </w:r>
      <w:proofErr w:type="spellEnd"/>
      <w:r w:rsidRPr="004B0A23">
        <w:rPr>
          <w:color w:val="000000"/>
          <w:sz w:val="18"/>
          <w:szCs w:val="18"/>
        </w:rPr>
        <w:t>, хотя оба они смотрят на одну и ту же часть цветового спектра).</w:t>
      </w:r>
    </w:p>
    <w:p w:rsidR="00C05C4E" w:rsidRPr="004B0A23" w:rsidRDefault="00C05C4E" w:rsidP="004B0A23">
      <w:pPr>
        <w:pStyle w:val="a8"/>
        <w:spacing w:before="0" w:beforeAutospacing="0" w:after="0" w:afterAutospacing="0"/>
        <w:ind w:left="225" w:right="375" w:firstLine="483"/>
        <w:jc w:val="both"/>
        <w:rPr>
          <w:color w:val="000000"/>
          <w:sz w:val="18"/>
          <w:szCs w:val="18"/>
        </w:rPr>
      </w:pPr>
      <w:r w:rsidRPr="004B0A23">
        <w:rPr>
          <w:color w:val="000000"/>
          <w:sz w:val="18"/>
          <w:szCs w:val="18"/>
        </w:rPr>
        <w:t xml:space="preserve">Соприкосновение разных </w:t>
      </w:r>
      <w:r w:rsidR="002C5336">
        <w:rPr>
          <w:color w:val="000000"/>
          <w:sz w:val="18"/>
          <w:szCs w:val="18"/>
        </w:rPr>
        <w:t>культур находит отражение в язы</w:t>
      </w:r>
      <w:r w:rsidRPr="004B0A23">
        <w:rPr>
          <w:color w:val="000000"/>
          <w:sz w:val="18"/>
          <w:szCs w:val="18"/>
        </w:rPr>
        <w:t>ке в виде лексических заимствований. Процессы взаимодействия и интернационализации культур получают свое выражение в формировании интернациональной лексики.</w:t>
      </w:r>
    </w:p>
    <w:p w:rsidR="00C05C4E" w:rsidRPr="004B0A23" w:rsidRDefault="00C05C4E" w:rsidP="004B0A23">
      <w:pPr>
        <w:pStyle w:val="a8"/>
        <w:spacing w:before="0" w:beforeAutospacing="0" w:after="0" w:afterAutospacing="0"/>
        <w:ind w:left="225" w:right="375" w:firstLine="483"/>
        <w:jc w:val="both"/>
        <w:rPr>
          <w:color w:val="000000"/>
          <w:sz w:val="18"/>
          <w:szCs w:val="18"/>
        </w:rPr>
      </w:pPr>
      <w:r w:rsidRPr="004B0A23">
        <w:rPr>
          <w:color w:val="000000"/>
          <w:sz w:val="18"/>
          <w:szCs w:val="18"/>
        </w:rPr>
        <w:t>Культура формирует слож</w:t>
      </w:r>
      <w:r w:rsidR="002C5336">
        <w:rPr>
          <w:color w:val="000000"/>
          <w:sz w:val="18"/>
          <w:szCs w:val="18"/>
        </w:rPr>
        <w:t>ную и многообразную языковую си</w:t>
      </w:r>
      <w:r w:rsidRPr="004B0A23">
        <w:rPr>
          <w:color w:val="000000"/>
          <w:sz w:val="18"/>
          <w:szCs w:val="18"/>
        </w:rPr>
        <w:t>стему, благодаря которой происходит накопление, организация опыта и передача его из покол</w:t>
      </w:r>
      <w:r w:rsidR="002C5336">
        <w:rPr>
          <w:color w:val="000000"/>
          <w:sz w:val="18"/>
          <w:szCs w:val="18"/>
        </w:rPr>
        <w:t>ения в поколение. Именно культу</w:t>
      </w:r>
      <w:r w:rsidRPr="004B0A23">
        <w:rPr>
          <w:color w:val="000000"/>
          <w:sz w:val="18"/>
          <w:szCs w:val="18"/>
        </w:rPr>
        <w:t>ра определяет план содержания языка, его нормативно-стилистический уклад (</w:t>
      </w:r>
      <w:proofErr w:type="gramStart"/>
      <w:r w:rsidRPr="004B0A23">
        <w:rPr>
          <w:color w:val="000000"/>
          <w:sz w:val="18"/>
          <w:szCs w:val="18"/>
        </w:rPr>
        <w:t>ср</w:t>
      </w:r>
      <w:proofErr w:type="gramEnd"/>
      <w:r w:rsidRPr="004B0A23">
        <w:rPr>
          <w:color w:val="000000"/>
          <w:sz w:val="18"/>
          <w:szCs w:val="18"/>
        </w:rPr>
        <w:t>., например,</w:t>
      </w:r>
      <w:r w:rsidR="002C5336">
        <w:rPr>
          <w:color w:val="000000"/>
          <w:sz w:val="18"/>
          <w:szCs w:val="18"/>
        </w:rPr>
        <w:t xml:space="preserve"> различия в культурных представ</w:t>
      </w:r>
      <w:r w:rsidRPr="004B0A23">
        <w:rPr>
          <w:color w:val="000000"/>
          <w:sz w:val="18"/>
          <w:szCs w:val="18"/>
        </w:rPr>
        <w:t>лениях о </w:t>
      </w:r>
      <w:r w:rsidRPr="004B0A23">
        <w:rPr>
          <w:i/>
          <w:iCs/>
          <w:color w:val="000000"/>
          <w:sz w:val="18"/>
          <w:szCs w:val="18"/>
        </w:rPr>
        <w:t>доме </w:t>
      </w:r>
      <w:r w:rsidRPr="004B0A23">
        <w:rPr>
          <w:color w:val="000000"/>
          <w:sz w:val="18"/>
          <w:szCs w:val="18"/>
        </w:rPr>
        <w:t>в русском и английском языках: для русских </w:t>
      </w:r>
      <w:r w:rsidRPr="004B0A23">
        <w:rPr>
          <w:i/>
          <w:iCs/>
          <w:color w:val="000000"/>
          <w:sz w:val="18"/>
          <w:szCs w:val="18"/>
        </w:rPr>
        <w:t>дом </w:t>
      </w:r>
      <w:r w:rsidRPr="004B0A23">
        <w:rPr>
          <w:color w:val="000000"/>
          <w:sz w:val="18"/>
          <w:szCs w:val="18"/>
        </w:rPr>
        <w:t>означает место жительства, место работы, домашний очаг, семью, и также любое здание; для англичанина </w:t>
      </w:r>
      <w:proofErr w:type="spellStart"/>
      <w:r w:rsidRPr="004B0A23">
        <w:rPr>
          <w:i/>
          <w:iCs/>
          <w:color w:val="000000"/>
          <w:sz w:val="18"/>
          <w:szCs w:val="18"/>
        </w:rPr>
        <w:t>house</w:t>
      </w:r>
      <w:proofErr w:type="spellEnd"/>
      <w:r w:rsidRPr="004B0A23">
        <w:rPr>
          <w:i/>
          <w:iCs/>
          <w:color w:val="000000"/>
          <w:sz w:val="18"/>
          <w:szCs w:val="18"/>
        </w:rPr>
        <w:t> </w:t>
      </w:r>
      <w:r w:rsidRPr="004B0A23">
        <w:rPr>
          <w:color w:val="000000"/>
          <w:sz w:val="18"/>
          <w:szCs w:val="18"/>
        </w:rPr>
        <w:t>означает только 'здание или строение, домашний очаг передается словом </w:t>
      </w:r>
      <w:proofErr w:type="spellStart"/>
      <w:r w:rsidRPr="004B0A23">
        <w:rPr>
          <w:i/>
          <w:iCs/>
          <w:color w:val="000000"/>
          <w:sz w:val="18"/>
          <w:szCs w:val="18"/>
        </w:rPr>
        <w:t>home</w:t>
      </w:r>
      <w:proofErr w:type="spellEnd"/>
      <w:r w:rsidRPr="004B0A23">
        <w:rPr>
          <w:i/>
          <w:iCs/>
          <w:color w:val="000000"/>
          <w:sz w:val="18"/>
          <w:szCs w:val="18"/>
        </w:rPr>
        <w:t>).</w:t>
      </w:r>
    </w:p>
    <w:p w:rsidR="00C05C4E" w:rsidRPr="004B0A23" w:rsidRDefault="00C05C4E" w:rsidP="004B0A23">
      <w:pPr>
        <w:pStyle w:val="a8"/>
        <w:spacing w:before="0" w:beforeAutospacing="0" w:after="0" w:afterAutospacing="0"/>
        <w:ind w:left="225" w:right="375" w:firstLine="483"/>
        <w:jc w:val="both"/>
        <w:rPr>
          <w:color w:val="000000"/>
          <w:sz w:val="18"/>
          <w:szCs w:val="18"/>
        </w:rPr>
      </w:pPr>
      <w:proofErr w:type="gramStart"/>
      <w:r w:rsidRPr="004B0A23">
        <w:rPr>
          <w:color w:val="000000"/>
          <w:sz w:val="18"/>
          <w:szCs w:val="18"/>
        </w:rPr>
        <w:t>Зеркалом культуры является словарь языка, а сложившаяся в культуре система типов общен</w:t>
      </w:r>
      <w:r w:rsidR="002C5336">
        <w:rPr>
          <w:color w:val="000000"/>
          <w:sz w:val="18"/>
          <w:szCs w:val="18"/>
        </w:rPr>
        <w:t>ия отражается в его стилистичес</w:t>
      </w:r>
      <w:r w:rsidRPr="004B0A23">
        <w:rPr>
          <w:color w:val="000000"/>
          <w:sz w:val="18"/>
          <w:szCs w:val="18"/>
        </w:rPr>
        <w:t>кой системе, в функциональном распределении языковых средств в текстах: в литературных языках с богатой культурной традицией наблюдается сл</w:t>
      </w:r>
      <w:r w:rsidR="002C5336">
        <w:rPr>
          <w:color w:val="000000"/>
          <w:sz w:val="18"/>
          <w:szCs w:val="18"/>
        </w:rPr>
        <w:t>ожная стилистическая дифференци</w:t>
      </w:r>
      <w:r w:rsidRPr="004B0A23">
        <w:rPr>
          <w:color w:val="000000"/>
          <w:sz w:val="18"/>
          <w:szCs w:val="18"/>
        </w:rPr>
        <w:t>ация языковых средств, среди которых выделяются книжные, нейтральные и разговорные (в том числе нейтрально-разговорные, разговорно-фамильярные, просторечно-жаргонные реч</w:t>
      </w:r>
      <w:r w:rsidR="00F50FF3">
        <w:rPr>
          <w:color w:val="000000"/>
          <w:sz w:val="18"/>
          <w:szCs w:val="18"/>
        </w:rPr>
        <w:t>е</w:t>
      </w:r>
      <w:r w:rsidRPr="004B0A23">
        <w:rPr>
          <w:color w:val="000000"/>
          <w:sz w:val="18"/>
          <w:szCs w:val="18"/>
        </w:rPr>
        <w:t>вые средства);</w:t>
      </w:r>
      <w:proofErr w:type="gramEnd"/>
      <w:r w:rsidRPr="004B0A23">
        <w:rPr>
          <w:color w:val="000000"/>
          <w:sz w:val="18"/>
          <w:szCs w:val="18"/>
        </w:rPr>
        <w:t xml:space="preserve"> в молодых лите</w:t>
      </w:r>
      <w:r w:rsidR="00F50FF3">
        <w:rPr>
          <w:color w:val="000000"/>
          <w:sz w:val="18"/>
          <w:szCs w:val="18"/>
        </w:rPr>
        <w:t>ратурных языках эта стилистичес</w:t>
      </w:r>
      <w:r w:rsidRPr="004B0A23">
        <w:rPr>
          <w:color w:val="000000"/>
          <w:sz w:val="18"/>
          <w:szCs w:val="18"/>
        </w:rPr>
        <w:t>кая дифференциация языковых средств только начинает складываться, поэтому здесь, к</w:t>
      </w:r>
      <w:r w:rsidR="00F50FF3">
        <w:rPr>
          <w:color w:val="000000"/>
          <w:sz w:val="18"/>
          <w:szCs w:val="18"/>
        </w:rPr>
        <w:t>ак правило, существуют нейтраль</w:t>
      </w:r>
      <w:r w:rsidRPr="004B0A23">
        <w:rPr>
          <w:color w:val="000000"/>
          <w:sz w:val="18"/>
          <w:szCs w:val="18"/>
        </w:rPr>
        <w:t xml:space="preserve">ные и разговорные языковые средства. </w:t>
      </w:r>
      <w:proofErr w:type="gramStart"/>
      <w:r w:rsidRPr="004B0A23">
        <w:rPr>
          <w:color w:val="000000"/>
          <w:sz w:val="18"/>
          <w:szCs w:val="18"/>
        </w:rPr>
        <w:t>В некоторых восточных культурах своеобразие типов о</w:t>
      </w:r>
      <w:r w:rsidR="00F50FF3">
        <w:rPr>
          <w:color w:val="000000"/>
          <w:sz w:val="18"/>
          <w:szCs w:val="18"/>
        </w:rPr>
        <w:t>бщения и речевого поведения зат</w:t>
      </w:r>
      <w:r w:rsidRPr="004B0A23">
        <w:rPr>
          <w:color w:val="000000"/>
          <w:sz w:val="18"/>
          <w:szCs w:val="18"/>
        </w:rPr>
        <w:t>рагивает не только стилистику, но и грамматику, например, в грамматике корейского языка имеется категория вежливости, которая насчитывает семь сту</w:t>
      </w:r>
      <w:r w:rsidR="00F50FF3">
        <w:rPr>
          <w:color w:val="000000"/>
          <w:sz w:val="18"/>
          <w:szCs w:val="18"/>
        </w:rPr>
        <w:t>пеней — почтительную, уважитель</w:t>
      </w:r>
      <w:r w:rsidRPr="004B0A23">
        <w:rPr>
          <w:color w:val="000000"/>
          <w:sz w:val="18"/>
          <w:szCs w:val="18"/>
        </w:rPr>
        <w:t>ную, особую форму вежливости, характерную для женской речи, учтивую, интимную, фамильярную, покровительственную, — при этом каждая из них имеет свои грамматические и лексические показатели.</w:t>
      </w:r>
      <w:proofErr w:type="gramEnd"/>
    </w:p>
    <w:p w:rsidR="00C05C4E" w:rsidRPr="004B0A23" w:rsidRDefault="00A53C8E" w:rsidP="004B0A23">
      <w:pPr>
        <w:pStyle w:val="a8"/>
        <w:spacing w:before="0" w:beforeAutospacing="0" w:after="0" w:afterAutospacing="0"/>
        <w:ind w:right="375"/>
        <w:jc w:val="both"/>
        <w:rPr>
          <w:color w:val="000000"/>
          <w:sz w:val="18"/>
          <w:szCs w:val="18"/>
        </w:rPr>
      </w:pPr>
      <w:r w:rsidRPr="004B0A23">
        <w:rPr>
          <w:color w:val="000000"/>
          <w:sz w:val="18"/>
          <w:szCs w:val="18"/>
        </w:rPr>
        <w:t>2.</w:t>
      </w:r>
      <w:r w:rsidR="00C05C4E" w:rsidRPr="004B0A23">
        <w:rPr>
          <w:color w:val="000000"/>
          <w:sz w:val="18"/>
          <w:szCs w:val="18"/>
        </w:rPr>
        <w:t>Уровнем развития матери</w:t>
      </w:r>
      <w:r w:rsidR="00F50FF3">
        <w:rPr>
          <w:color w:val="000000"/>
          <w:sz w:val="18"/>
          <w:szCs w:val="18"/>
        </w:rPr>
        <w:t>альной и духовной культуры обще</w:t>
      </w:r>
      <w:r w:rsidR="00C05C4E" w:rsidRPr="004B0A23">
        <w:rPr>
          <w:color w:val="000000"/>
          <w:sz w:val="18"/>
          <w:szCs w:val="18"/>
        </w:rPr>
        <w:t>ства определяется и форма существования языка.</w:t>
      </w:r>
      <w:r w:rsidR="00F50FF3">
        <w:rPr>
          <w:color w:val="000000"/>
          <w:sz w:val="18"/>
          <w:szCs w:val="18"/>
        </w:rPr>
        <w:t xml:space="preserve"> </w:t>
      </w:r>
      <w:proofErr w:type="gramStart"/>
      <w:r w:rsidR="00F50FF3">
        <w:rPr>
          <w:color w:val="000000"/>
          <w:sz w:val="18"/>
          <w:szCs w:val="18"/>
        </w:rPr>
        <w:t>Согласно куль</w:t>
      </w:r>
      <w:r w:rsidR="00C05C4E" w:rsidRPr="004B0A23">
        <w:rPr>
          <w:color w:val="000000"/>
          <w:sz w:val="18"/>
          <w:szCs w:val="18"/>
        </w:rPr>
        <w:t>турно-исторической класс</w:t>
      </w:r>
      <w:r w:rsidR="00F50FF3">
        <w:rPr>
          <w:color w:val="000000"/>
          <w:sz w:val="18"/>
          <w:szCs w:val="18"/>
        </w:rPr>
        <w:t>ификации языков, существуют бес</w:t>
      </w:r>
      <w:r w:rsidR="00C05C4E" w:rsidRPr="004B0A23">
        <w:rPr>
          <w:color w:val="000000"/>
          <w:sz w:val="18"/>
          <w:szCs w:val="18"/>
        </w:rPr>
        <w:t xml:space="preserve">письменные языки, т.е. языки, имеющие только устную форму существования, письменные </w:t>
      </w:r>
      <w:r w:rsidR="00F50FF3">
        <w:rPr>
          <w:color w:val="000000"/>
          <w:sz w:val="18"/>
          <w:szCs w:val="18"/>
        </w:rPr>
        <w:t>языки, т.е. языки, имеющие поми</w:t>
      </w:r>
      <w:r w:rsidR="00C05C4E" w:rsidRPr="004B0A23">
        <w:rPr>
          <w:color w:val="000000"/>
          <w:sz w:val="18"/>
          <w:szCs w:val="18"/>
        </w:rPr>
        <w:t>мо устной, еще и письменную</w:t>
      </w:r>
      <w:r w:rsidR="00F50FF3">
        <w:rPr>
          <w:color w:val="000000"/>
          <w:sz w:val="18"/>
          <w:szCs w:val="18"/>
        </w:rPr>
        <w:t xml:space="preserve"> форму существования, литератур</w:t>
      </w:r>
      <w:r w:rsidR="00C05C4E" w:rsidRPr="004B0A23">
        <w:rPr>
          <w:color w:val="000000"/>
          <w:sz w:val="18"/>
          <w:szCs w:val="18"/>
        </w:rPr>
        <w:t>ные языки народности и нации, представляющие собой более высокую ступень развития письменных языков, так как на них существует литература (с точки зрения материальной культуры - это уже следующий этап эволюции общественных отношений, предполагающий</w:t>
      </w:r>
      <w:proofErr w:type="gramEnd"/>
      <w:r w:rsidR="00C05C4E" w:rsidRPr="004B0A23">
        <w:rPr>
          <w:color w:val="000000"/>
          <w:sz w:val="18"/>
          <w:szCs w:val="18"/>
        </w:rPr>
        <w:t xml:space="preserve"> появление книгопечатания, развитие наук и т.д.), языки межнациональног</w:t>
      </w:r>
      <w:r w:rsidR="00F50FF3">
        <w:rPr>
          <w:color w:val="000000"/>
          <w:sz w:val="18"/>
          <w:szCs w:val="18"/>
        </w:rPr>
        <w:t>о общения (их возникновение свя</w:t>
      </w:r>
      <w:r w:rsidR="00C05C4E" w:rsidRPr="004B0A23">
        <w:rPr>
          <w:color w:val="000000"/>
          <w:sz w:val="18"/>
          <w:szCs w:val="18"/>
        </w:rPr>
        <w:t>зано со следующим этапом развития культуры — появлением новых технических средств письменного и устного общения, средств массов</w:t>
      </w:r>
      <w:r w:rsidR="00A65FA2" w:rsidRPr="004B0A23">
        <w:rPr>
          <w:color w:val="000000"/>
          <w:sz w:val="18"/>
          <w:szCs w:val="18"/>
        </w:rPr>
        <w:t>ой информации, рекламы и т.д.).</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Литература:</w:t>
      </w:r>
    </w:p>
    <w:p w:rsidR="00A53C8E" w:rsidRPr="004B0A23" w:rsidRDefault="00A53C8E" w:rsidP="004B0A23">
      <w:pPr>
        <w:pStyle w:val="af0"/>
        <w:numPr>
          <w:ilvl w:val="0"/>
          <w:numId w:val="34"/>
        </w:numPr>
        <w:autoSpaceDE w:val="0"/>
        <w:autoSpaceDN w:val="0"/>
        <w:adjustRightInd w:val="0"/>
        <w:rPr>
          <w:rFonts w:eastAsiaTheme="minorHAnsi"/>
          <w:color w:val="000000"/>
          <w:sz w:val="18"/>
          <w:szCs w:val="18"/>
          <w:lang w:eastAsia="en-US"/>
        </w:rPr>
      </w:pPr>
      <w:proofErr w:type="spellStart"/>
      <w:r w:rsidRPr="004B0A23">
        <w:rPr>
          <w:rFonts w:eastAsiaTheme="minorHAnsi"/>
          <w:color w:val="000000"/>
          <w:sz w:val="18"/>
          <w:szCs w:val="18"/>
          <w:lang w:eastAsia="en-US"/>
        </w:rPr>
        <w:t>Нуржанов</w:t>
      </w:r>
      <w:proofErr w:type="spellEnd"/>
      <w:r w:rsidRPr="004B0A23">
        <w:rPr>
          <w:rFonts w:eastAsiaTheme="minorHAnsi"/>
          <w:color w:val="000000"/>
          <w:sz w:val="18"/>
          <w:szCs w:val="18"/>
          <w:lang w:eastAsia="en-US"/>
        </w:rPr>
        <w:t xml:space="preserve"> Б.Г., </w:t>
      </w:r>
      <w:proofErr w:type="spellStart"/>
      <w:r w:rsidRPr="004B0A23">
        <w:rPr>
          <w:rFonts w:eastAsiaTheme="minorHAnsi"/>
          <w:color w:val="000000"/>
          <w:sz w:val="18"/>
          <w:szCs w:val="18"/>
          <w:lang w:eastAsia="en-US"/>
        </w:rPr>
        <w:t>Ержанова</w:t>
      </w:r>
      <w:proofErr w:type="spellEnd"/>
      <w:r w:rsidRPr="004B0A23">
        <w:rPr>
          <w:rFonts w:eastAsiaTheme="minorHAnsi"/>
          <w:color w:val="000000"/>
          <w:sz w:val="18"/>
          <w:szCs w:val="18"/>
          <w:lang w:eastAsia="en-US"/>
        </w:rPr>
        <w:t xml:space="preserve"> А.М. Культурология. - Алматы, 2011.</w:t>
      </w:r>
    </w:p>
    <w:p w:rsidR="00A53C8E" w:rsidRPr="004B0A23" w:rsidRDefault="00A53C8E" w:rsidP="004B0A23">
      <w:pPr>
        <w:pStyle w:val="af0"/>
        <w:numPr>
          <w:ilvl w:val="0"/>
          <w:numId w:val="34"/>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t xml:space="preserve">11. </w:t>
      </w:r>
      <w:proofErr w:type="spellStart"/>
      <w:r w:rsidRPr="004B0A23">
        <w:rPr>
          <w:rFonts w:eastAsiaTheme="minorHAnsi"/>
          <w:color w:val="000000"/>
          <w:sz w:val="18"/>
          <w:szCs w:val="18"/>
          <w:lang w:eastAsia="en-US"/>
        </w:rPr>
        <w:t>Грушевицкая</w:t>
      </w:r>
      <w:proofErr w:type="spellEnd"/>
      <w:r w:rsidRPr="004B0A23">
        <w:rPr>
          <w:rFonts w:eastAsiaTheme="minorHAnsi"/>
          <w:color w:val="000000"/>
          <w:sz w:val="18"/>
          <w:szCs w:val="18"/>
          <w:lang w:eastAsia="en-US"/>
        </w:rPr>
        <w:t xml:space="preserve"> Т.Г. </w:t>
      </w:r>
      <w:proofErr w:type="spellStart"/>
      <w:r w:rsidRPr="004B0A23">
        <w:rPr>
          <w:rFonts w:eastAsiaTheme="minorHAnsi"/>
          <w:color w:val="000000"/>
          <w:sz w:val="18"/>
          <w:szCs w:val="18"/>
          <w:lang w:eastAsia="en-US"/>
        </w:rPr>
        <w:t>Культурология</w:t>
      </w:r>
      <w:proofErr w:type="spellEnd"/>
      <w:r w:rsidRPr="004B0A23">
        <w:rPr>
          <w:rFonts w:eastAsiaTheme="minorHAnsi"/>
          <w:color w:val="000000"/>
          <w:sz w:val="18"/>
          <w:szCs w:val="18"/>
          <w:lang w:eastAsia="en-US"/>
        </w:rPr>
        <w:t>: учеб. пособие /</w:t>
      </w:r>
      <w:proofErr w:type="spellStart"/>
      <w:r w:rsidRPr="004B0A23">
        <w:rPr>
          <w:rFonts w:eastAsiaTheme="minorHAnsi"/>
          <w:color w:val="000000"/>
          <w:sz w:val="18"/>
          <w:szCs w:val="18"/>
          <w:lang w:eastAsia="en-US"/>
        </w:rPr>
        <w:t>Т.Г.Грушевицкая</w:t>
      </w:r>
      <w:proofErr w:type="spellEnd"/>
      <w:r w:rsidRPr="004B0A23">
        <w:rPr>
          <w:rFonts w:eastAsiaTheme="minorHAnsi"/>
          <w:color w:val="000000"/>
          <w:sz w:val="18"/>
          <w:szCs w:val="18"/>
          <w:lang w:eastAsia="en-US"/>
        </w:rPr>
        <w:t xml:space="preserve">, </w:t>
      </w:r>
      <w:proofErr w:type="spellStart"/>
      <w:r w:rsidRPr="004B0A23">
        <w:rPr>
          <w:rFonts w:eastAsiaTheme="minorHAnsi"/>
          <w:color w:val="000000"/>
          <w:sz w:val="18"/>
          <w:szCs w:val="18"/>
          <w:lang w:eastAsia="en-US"/>
        </w:rPr>
        <w:t>А.П.Садохин</w:t>
      </w:r>
      <w:proofErr w:type="spellEnd"/>
      <w:r w:rsidRPr="004B0A23">
        <w:rPr>
          <w:rFonts w:eastAsiaTheme="minorHAnsi"/>
          <w:color w:val="000000"/>
          <w:sz w:val="18"/>
          <w:szCs w:val="18"/>
          <w:lang w:eastAsia="en-US"/>
        </w:rPr>
        <w:t xml:space="preserve">. – М.: Альфа-М: ИНФРА-М, 2015. </w:t>
      </w:r>
    </w:p>
    <w:p w:rsidR="00A53C8E" w:rsidRPr="004B0A23" w:rsidRDefault="00A53C8E" w:rsidP="004B0A23">
      <w:pPr>
        <w:pStyle w:val="af0"/>
        <w:numPr>
          <w:ilvl w:val="0"/>
          <w:numId w:val="34"/>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t xml:space="preserve">Культурология: учеб. / под ред. А.С.Мамонтова. – 2-е изд., </w:t>
      </w:r>
      <w:proofErr w:type="spellStart"/>
      <w:r w:rsidRPr="004B0A23">
        <w:rPr>
          <w:rFonts w:eastAsiaTheme="minorHAnsi"/>
          <w:color w:val="000000"/>
          <w:sz w:val="18"/>
          <w:szCs w:val="18"/>
          <w:lang w:eastAsia="en-US"/>
        </w:rPr>
        <w:t>испр</w:t>
      </w:r>
      <w:proofErr w:type="spellEnd"/>
      <w:r w:rsidRPr="004B0A23">
        <w:rPr>
          <w:rFonts w:eastAsiaTheme="minorHAnsi"/>
          <w:color w:val="000000"/>
          <w:sz w:val="18"/>
          <w:szCs w:val="18"/>
          <w:lang w:eastAsia="en-US"/>
        </w:rPr>
        <w:t xml:space="preserve">. и доп. – М.: Изд-во </w:t>
      </w:r>
      <w:proofErr w:type="spellStart"/>
      <w:r w:rsidRPr="004B0A23">
        <w:rPr>
          <w:rFonts w:eastAsiaTheme="minorHAnsi"/>
          <w:color w:val="000000"/>
          <w:sz w:val="18"/>
          <w:szCs w:val="18"/>
          <w:lang w:eastAsia="en-US"/>
        </w:rPr>
        <w:t>Юрайт</w:t>
      </w:r>
      <w:proofErr w:type="spellEnd"/>
      <w:r w:rsidRPr="004B0A23">
        <w:rPr>
          <w:rFonts w:eastAsiaTheme="minorHAnsi"/>
          <w:color w:val="000000"/>
          <w:sz w:val="18"/>
          <w:szCs w:val="18"/>
          <w:lang w:eastAsia="en-US"/>
        </w:rPr>
        <w:t>, 2016</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A53C8E" w:rsidRPr="004B0A23" w:rsidRDefault="00A53C8E" w:rsidP="004B0A23">
      <w:pPr>
        <w:pStyle w:val="af0"/>
        <w:numPr>
          <w:ilvl w:val="0"/>
          <w:numId w:val="33"/>
        </w:numPr>
        <w:tabs>
          <w:tab w:val="left" w:pos="7513"/>
          <w:tab w:val="left" w:pos="9072"/>
        </w:tabs>
        <w:autoSpaceDE w:val="0"/>
        <w:autoSpaceDN w:val="0"/>
        <w:adjustRightInd w:val="0"/>
        <w:jc w:val="both"/>
        <w:rPr>
          <w:bCs/>
          <w:sz w:val="18"/>
          <w:szCs w:val="18"/>
        </w:rPr>
      </w:pPr>
      <w:r w:rsidRPr="004B0A23">
        <w:rPr>
          <w:bCs/>
          <w:sz w:val="18"/>
          <w:szCs w:val="18"/>
        </w:rPr>
        <w:t xml:space="preserve">В чем суть проблемы </w:t>
      </w:r>
      <w:r w:rsidR="00285CC1" w:rsidRPr="004B0A23">
        <w:rPr>
          <w:bCs/>
          <w:sz w:val="18"/>
          <w:szCs w:val="18"/>
        </w:rPr>
        <w:t>соотношен</w:t>
      </w:r>
      <w:r w:rsidRPr="004B0A23">
        <w:rPr>
          <w:bCs/>
          <w:sz w:val="18"/>
          <w:szCs w:val="18"/>
        </w:rPr>
        <w:t>ия языка и культуры?</w:t>
      </w:r>
    </w:p>
    <w:p w:rsidR="00A53C8E" w:rsidRPr="004B0A23" w:rsidRDefault="00A53C8E" w:rsidP="004B0A23">
      <w:pPr>
        <w:pStyle w:val="af0"/>
        <w:numPr>
          <w:ilvl w:val="0"/>
          <w:numId w:val="33"/>
        </w:numPr>
        <w:tabs>
          <w:tab w:val="left" w:pos="7513"/>
          <w:tab w:val="left" w:pos="9072"/>
        </w:tabs>
        <w:autoSpaceDE w:val="0"/>
        <w:autoSpaceDN w:val="0"/>
        <w:adjustRightInd w:val="0"/>
        <w:jc w:val="both"/>
        <w:rPr>
          <w:bCs/>
          <w:sz w:val="18"/>
          <w:szCs w:val="18"/>
        </w:rPr>
      </w:pPr>
      <w:r w:rsidRPr="004B0A23">
        <w:rPr>
          <w:bCs/>
          <w:sz w:val="18"/>
          <w:szCs w:val="18"/>
        </w:rPr>
        <w:t>Перечислите виды языков</w:t>
      </w:r>
    </w:p>
    <w:p w:rsidR="00797B86" w:rsidRPr="004B0A23" w:rsidRDefault="00797B86" w:rsidP="004B0A23">
      <w:pPr>
        <w:shd w:val="clear" w:color="auto" w:fill="FFFFFF"/>
        <w:jc w:val="center"/>
        <w:rPr>
          <w:b/>
          <w:color w:val="000000"/>
          <w:sz w:val="18"/>
          <w:szCs w:val="18"/>
        </w:rPr>
      </w:pPr>
    </w:p>
    <w:p w:rsidR="00797B86" w:rsidRPr="004B0A23" w:rsidRDefault="00797B86" w:rsidP="004B0A23">
      <w:pPr>
        <w:shd w:val="clear" w:color="auto" w:fill="FFFFFF"/>
        <w:jc w:val="center"/>
        <w:rPr>
          <w:b/>
          <w:color w:val="000000"/>
          <w:sz w:val="18"/>
          <w:szCs w:val="18"/>
        </w:rPr>
      </w:pPr>
      <w:r w:rsidRPr="004B0A23">
        <w:rPr>
          <w:b/>
          <w:color w:val="000000"/>
          <w:sz w:val="18"/>
          <w:szCs w:val="18"/>
        </w:rPr>
        <w:t>Лекция №3</w:t>
      </w:r>
    </w:p>
    <w:p w:rsidR="00797B86" w:rsidRPr="004B0A23" w:rsidRDefault="00797B86" w:rsidP="004B0A23">
      <w:pPr>
        <w:pStyle w:val="Default"/>
        <w:jc w:val="center"/>
        <w:rPr>
          <w:b/>
          <w:sz w:val="18"/>
          <w:szCs w:val="18"/>
        </w:rPr>
      </w:pPr>
      <w:r w:rsidRPr="004B0A23">
        <w:rPr>
          <w:b/>
          <w:sz w:val="18"/>
          <w:szCs w:val="18"/>
        </w:rPr>
        <w:t>Пространство и формы культуры</w:t>
      </w:r>
    </w:p>
    <w:p w:rsidR="00797B86" w:rsidRPr="004B0A23" w:rsidRDefault="00797B86" w:rsidP="004B0A23">
      <w:pPr>
        <w:pStyle w:val="Default"/>
        <w:rPr>
          <w:sz w:val="18"/>
          <w:szCs w:val="18"/>
        </w:rPr>
      </w:pPr>
      <w:r w:rsidRPr="004B0A23">
        <w:rPr>
          <w:b/>
          <w:bCs/>
          <w:sz w:val="18"/>
          <w:szCs w:val="18"/>
        </w:rPr>
        <w:t>Цель лекции:</w:t>
      </w:r>
      <w:r w:rsidR="006C0A0E" w:rsidRPr="004B0A23">
        <w:rPr>
          <w:b/>
          <w:bCs/>
          <w:sz w:val="18"/>
          <w:szCs w:val="18"/>
        </w:rPr>
        <w:t xml:space="preserve"> </w:t>
      </w:r>
      <w:r w:rsidR="006C0A0E" w:rsidRPr="004B0A23">
        <w:rPr>
          <w:bCs/>
          <w:sz w:val="18"/>
          <w:szCs w:val="18"/>
        </w:rPr>
        <w:t>познакомиться с основными формами культуры</w:t>
      </w:r>
      <w:r w:rsidR="006C0A0E" w:rsidRPr="004B0A23">
        <w:rPr>
          <w:b/>
          <w:bCs/>
          <w:sz w:val="18"/>
          <w:szCs w:val="18"/>
        </w:rPr>
        <w:t xml:space="preserve">: </w:t>
      </w:r>
      <w:r w:rsidR="006C0A0E" w:rsidRPr="004B0A23">
        <w:rPr>
          <w:bCs/>
          <w:sz w:val="18"/>
          <w:szCs w:val="18"/>
        </w:rPr>
        <w:t>мифологией, моралью, искусством, религией, правом, наукой, философией, экономикой, разграничить основные виды культуры: элитарная, массовая, народная, субкультура, контркультура</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План:</w:t>
      </w:r>
    </w:p>
    <w:p w:rsidR="00285CC1" w:rsidRPr="004B0A23" w:rsidRDefault="00285CC1" w:rsidP="004B0A23">
      <w:pPr>
        <w:tabs>
          <w:tab w:val="left" w:pos="7513"/>
          <w:tab w:val="left" w:pos="9072"/>
        </w:tabs>
        <w:autoSpaceDE w:val="0"/>
        <w:autoSpaceDN w:val="0"/>
        <w:adjustRightInd w:val="0"/>
        <w:jc w:val="both"/>
        <w:rPr>
          <w:bCs/>
          <w:sz w:val="18"/>
          <w:szCs w:val="18"/>
        </w:rPr>
      </w:pPr>
      <w:r w:rsidRPr="004B0A23">
        <w:rPr>
          <w:bCs/>
          <w:sz w:val="18"/>
          <w:szCs w:val="18"/>
        </w:rPr>
        <w:t>1.Основные формы культуры</w:t>
      </w:r>
    </w:p>
    <w:p w:rsidR="00285CC1" w:rsidRPr="004B0A23" w:rsidRDefault="00285CC1" w:rsidP="004B0A23">
      <w:pPr>
        <w:tabs>
          <w:tab w:val="left" w:pos="7513"/>
          <w:tab w:val="left" w:pos="9072"/>
        </w:tabs>
        <w:autoSpaceDE w:val="0"/>
        <w:autoSpaceDN w:val="0"/>
        <w:adjustRightInd w:val="0"/>
        <w:jc w:val="both"/>
        <w:rPr>
          <w:bCs/>
          <w:sz w:val="18"/>
          <w:szCs w:val="18"/>
        </w:rPr>
      </w:pPr>
      <w:r w:rsidRPr="004B0A23">
        <w:rPr>
          <w:bCs/>
          <w:sz w:val="18"/>
          <w:szCs w:val="18"/>
        </w:rPr>
        <w:t>2. Виды культуры</w:t>
      </w:r>
    </w:p>
    <w:p w:rsidR="00285CC1" w:rsidRPr="004B0A23" w:rsidRDefault="00285CC1" w:rsidP="004B0A23">
      <w:pPr>
        <w:ind w:firstLine="708"/>
        <w:jc w:val="both"/>
        <w:rPr>
          <w:sz w:val="18"/>
          <w:szCs w:val="18"/>
        </w:rPr>
      </w:pPr>
      <w:r w:rsidRPr="004B0A23">
        <w:rPr>
          <w:sz w:val="18"/>
          <w:szCs w:val="18"/>
        </w:rPr>
        <w:t>Основные формы культуры: мифология, искусство, мораль, религия, право, идеология, экономика, наука, философия.</w:t>
      </w:r>
    </w:p>
    <w:p w:rsidR="00285CC1" w:rsidRPr="004B0A23" w:rsidRDefault="00285CC1" w:rsidP="004B0A23">
      <w:pPr>
        <w:ind w:firstLine="708"/>
        <w:jc w:val="both"/>
        <w:rPr>
          <w:sz w:val="18"/>
          <w:szCs w:val="18"/>
        </w:rPr>
      </w:pPr>
      <w:r w:rsidRPr="004B0A23">
        <w:rPr>
          <w:sz w:val="18"/>
          <w:szCs w:val="18"/>
        </w:rPr>
        <w:t>Мифология — одна из самых ранних форм культуры, которая включала в себя мифы, сказки, отражавшие духовно- психологическую жизнь людей древнего общества. Самой ранней была форма тотемической мифологии: люди верили, что они связаны родственными связями с животными, растениями, скалами, явлениями природы и образуют единый тотем. Позже, с переходом людей к земледелию возникла хтоническая мифология (хтоническая от слова «</w:t>
      </w:r>
      <w:proofErr w:type="spellStart"/>
      <w:r w:rsidRPr="004B0A23">
        <w:rPr>
          <w:sz w:val="18"/>
          <w:szCs w:val="18"/>
        </w:rPr>
        <w:t>хтон</w:t>
      </w:r>
      <w:proofErr w:type="spellEnd"/>
      <w:r w:rsidRPr="004B0A23">
        <w:rPr>
          <w:sz w:val="18"/>
          <w:szCs w:val="18"/>
        </w:rPr>
        <w:t>» — земля): люди верили, что существуют могущественные существа с человеко-звериным обликом. И лишь позже хтонические звероподобные боги вытесняются небесными богами с человеческим обликом.</w:t>
      </w:r>
    </w:p>
    <w:p w:rsidR="00285CC1" w:rsidRPr="004B0A23" w:rsidRDefault="00285CC1" w:rsidP="004B0A23">
      <w:pPr>
        <w:ind w:firstLine="708"/>
        <w:jc w:val="both"/>
        <w:rPr>
          <w:sz w:val="18"/>
          <w:szCs w:val="18"/>
        </w:rPr>
      </w:pPr>
      <w:r w:rsidRPr="004B0A23">
        <w:rPr>
          <w:sz w:val="18"/>
          <w:szCs w:val="18"/>
        </w:rPr>
        <w:t>Мораль — форма культуры, которая включает представления людей о добре и зле, совести и стыде, вине и справедливости, включает запреты на плохие поступки и действия людей (уже в первобытной культуре возникли первые моральные запреты — табу).</w:t>
      </w:r>
    </w:p>
    <w:p w:rsidR="00285CC1" w:rsidRPr="004B0A23" w:rsidRDefault="00285CC1" w:rsidP="004B0A23">
      <w:pPr>
        <w:ind w:firstLine="708"/>
        <w:jc w:val="both"/>
        <w:rPr>
          <w:sz w:val="18"/>
          <w:szCs w:val="18"/>
        </w:rPr>
      </w:pPr>
      <w:r w:rsidRPr="004B0A23">
        <w:rPr>
          <w:sz w:val="18"/>
          <w:szCs w:val="18"/>
        </w:rPr>
        <w:lastRenderedPageBreak/>
        <w:t>Искусство — форма культуры, которая возникла уже в первобытном обществе, и отражает действительность и духовную жизнь людей в художественных образах. При зарождении искусства его элементы слитны, переплетены, а затем выделяются отдельные виды искусства: танцы, песни, музыка, живопись, скульптура, архитектура, театр, художественная литература, поэзия, киноискусство и т.п.</w:t>
      </w:r>
    </w:p>
    <w:p w:rsidR="00285CC1" w:rsidRPr="004B0A23" w:rsidRDefault="00285CC1" w:rsidP="004B0A23">
      <w:pPr>
        <w:ind w:firstLine="708"/>
        <w:jc w:val="both"/>
        <w:rPr>
          <w:sz w:val="18"/>
          <w:szCs w:val="18"/>
        </w:rPr>
      </w:pPr>
      <w:r w:rsidRPr="004B0A23">
        <w:rPr>
          <w:sz w:val="18"/>
          <w:szCs w:val="18"/>
        </w:rPr>
        <w:t>Религия — форма культуры, отражающая стремление человека к жизни в единстве с могущественным Богом, воплощающим в себе высшее совершенство. В зависимости от представления людей о Боге, религии делятся на:</w:t>
      </w:r>
    </w:p>
    <w:p w:rsidR="00285CC1" w:rsidRPr="004B0A23" w:rsidRDefault="00285CC1" w:rsidP="004B0A23">
      <w:pPr>
        <w:jc w:val="both"/>
        <w:rPr>
          <w:sz w:val="18"/>
          <w:szCs w:val="18"/>
        </w:rPr>
      </w:pPr>
      <w:r w:rsidRPr="004B0A23">
        <w:rPr>
          <w:sz w:val="18"/>
          <w:szCs w:val="18"/>
        </w:rPr>
        <w:t>1) монотеистические религии (иудаизм, христианство, ислам — вера в одного Бога); </w:t>
      </w:r>
    </w:p>
    <w:p w:rsidR="00285CC1" w:rsidRPr="004B0A23" w:rsidRDefault="00285CC1" w:rsidP="004B0A23">
      <w:pPr>
        <w:jc w:val="both"/>
        <w:rPr>
          <w:sz w:val="18"/>
          <w:szCs w:val="18"/>
        </w:rPr>
      </w:pPr>
      <w:r w:rsidRPr="004B0A23">
        <w:rPr>
          <w:sz w:val="18"/>
          <w:szCs w:val="18"/>
        </w:rPr>
        <w:t>2) языческие религии (политеизм — вера во многих богов, восточные культы);</w:t>
      </w:r>
    </w:p>
    <w:p w:rsidR="00285CC1" w:rsidRPr="004B0A23" w:rsidRDefault="00285CC1" w:rsidP="004B0A23">
      <w:pPr>
        <w:jc w:val="both"/>
        <w:rPr>
          <w:sz w:val="18"/>
          <w:szCs w:val="18"/>
        </w:rPr>
      </w:pPr>
      <w:r w:rsidRPr="004B0A23">
        <w:rPr>
          <w:sz w:val="18"/>
          <w:szCs w:val="18"/>
        </w:rPr>
        <w:t>3) трансформировавшиеся в религию философские учения (буддизм, конфуцианство).</w:t>
      </w:r>
    </w:p>
    <w:p w:rsidR="00285CC1" w:rsidRPr="004B0A23" w:rsidRDefault="00285CC1" w:rsidP="004B0A23">
      <w:pPr>
        <w:jc w:val="both"/>
        <w:rPr>
          <w:sz w:val="18"/>
          <w:szCs w:val="18"/>
        </w:rPr>
      </w:pPr>
      <w:r w:rsidRPr="004B0A23">
        <w:rPr>
          <w:sz w:val="18"/>
          <w:szCs w:val="18"/>
        </w:rPr>
        <w:t>По степени распространенности в мире выделяют:</w:t>
      </w:r>
    </w:p>
    <w:p w:rsidR="00285CC1" w:rsidRPr="004B0A23" w:rsidRDefault="00285CC1" w:rsidP="004B0A23">
      <w:pPr>
        <w:jc w:val="both"/>
        <w:rPr>
          <w:sz w:val="18"/>
          <w:szCs w:val="18"/>
        </w:rPr>
      </w:pPr>
      <w:r w:rsidRPr="004B0A23">
        <w:rPr>
          <w:b/>
          <w:bCs/>
          <w:sz w:val="18"/>
          <w:szCs w:val="18"/>
        </w:rPr>
        <w:t>1)</w:t>
      </w:r>
      <w:r w:rsidRPr="004B0A23">
        <w:rPr>
          <w:sz w:val="18"/>
          <w:szCs w:val="18"/>
        </w:rPr>
        <w:t> мировые религии (буддизм, христианство, ислам), которые широко распространены;</w:t>
      </w:r>
    </w:p>
    <w:p w:rsidR="00285CC1" w:rsidRPr="004B0A23" w:rsidRDefault="00285CC1" w:rsidP="004B0A23">
      <w:pPr>
        <w:jc w:val="both"/>
        <w:rPr>
          <w:sz w:val="18"/>
          <w:szCs w:val="18"/>
        </w:rPr>
      </w:pPr>
      <w:r w:rsidRPr="004B0A23">
        <w:rPr>
          <w:b/>
          <w:bCs/>
          <w:sz w:val="18"/>
          <w:szCs w:val="18"/>
        </w:rPr>
        <w:t>2)</w:t>
      </w:r>
      <w:r w:rsidRPr="004B0A23">
        <w:rPr>
          <w:sz w:val="18"/>
          <w:szCs w:val="18"/>
        </w:rPr>
        <w:t> локальные религии, влияние которых ограничивается рамками определенного региона или народа (иудаизм, даосизм).</w:t>
      </w:r>
    </w:p>
    <w:p w:rsidR="00285CC1" w:rsidRPr="004B0A23" w:rsidRDefault="00285CC1" w:rsidP="004B0A23">
      <w:pPr>
        <w:ind w:firstLine="708"/>
        <w:jc w:val="both"/>
        <w:rPr>
          <w:sz w:val="18"/>
          <w:szCs w:val="18"/>
        </w:rPr>
      </w:pPr>
      <w:r w:rsidRPr="004B0A23">
        <w:rPr>
          <w:sz w:val="18"/>
          <w:szCs w:val="18"/>
        </w:rPr>
        <w:t>Право — форма культуры, содержанием которой является деятельность государства по регулированию общественных отношений людей на основе специально выработанных социальных норм – законов, обязательных к исполнению всеми гражданами данного общества.</w:t>
      </w:r>
    </w:p>
    <w:p w:rsidR="00285CC1" w:rsidRPr="004B0A23" w:rsidRDefault="00285CC1" w:rsidP="004B0A23">
      <w:pPr>
        <w:ind w:firstLine="708"/>
        <w:jc w:val="both"/>
        <w:rPr>
          <w:sz w:val="18"/>
          <w:szCs w:val="18"/>
        </w:rPr>
      </w:pPr>
      <w:r w:rsidRPr="004B0A23">
        <w:rPr>
          <w:sz w:val="18"/>
          <w:szCs w:val="18"/>
        </w:rPr>
        <w:t>Идеология — форма культуры, система жизненных, социокультурных, политических идей, в которых обобщается и осознается отношение людей друг к другу, к обществу, к миру.</w:t>
      </w:r>
    </w:p>
    <w:p w:rsidR="00285CC1" w:rsidRPr="004B0A23" w:rsidRDefault="00285CC1" w:rsidP="004B0A23">
      <w:pPr>
        <w:ind w:firstLine="708"/>
        <w:jc w:val="both"/>
        <w:rPr>
          <w:sz w:val="18"/>
          <w:szCs w:val="18"/>
        </w:rPr>
      </w:pPr>
      <w:r w:rsidRPr="004B0A23">
        <w:rPr>
          <w:sz w:val="18"/>
          <w:szCs w:val="18"/>
        </w:rPr>
        <w:t>Наука — форма культуры, которая производит новые знания о мире и человеке.</w:t>
      </w:r>
    </w:p>
    <w:p w:rsidR="00285CC1" w:rsidRPr="004B0A23" w:rsidRDefault="00285CC1" w:rsidP="004B0A23">
      <w:pPr>
        <w:ind w:firstLine="708"/>
        <w:jc w:val="both"/>
        <w:rPr>
          <w:sz w:val="18"/>
          <w:szCs w:val="18"/>
        </w:rPr>
      </w:pPr>
      <w:r w:rsidRPr="004B0A23">
        <w:rPr>
          <w:sz w:val="18"/>
          <w:szCs w:val="18"/>
        </w:rPr>
        <w:t>Философия — форма культуры, которая формулирует обобщенную картину мира и понятийно-категориальную структуру мышления людей. Философия возникла в середине I тысячелетия до н. э. в трех регионах мира: в Элладе, Индии, Китае. Первые философы пытались открыть первоосновы жизни, одинаковые для всех народов, для всего мироздания.  ................</w:t>
      </w:r>
    </w:p>
    <w:p w:rsidR="00285CC1" w:rsidRPr="004B0A23" w:rsidRDefault="00285CC1" w:rsidP="004B0A23">
      <w:pPr>
        <w:ind w:firstLine="708"/>
        <w:jc w:val="both"/>
        <w:rPr>
          <w:sz w:val="18"/>
          <w:szCs w:val="18"/>
        </w:rPr>
      </w:pPr>
      <w:r w:rsidRPr="004B0A23">
        <w:rPr>
          <w:sz w:val="18"/>
          <w:szCs w:val="18"/>
        </w:rPr>
        <w:t>Экономика — форма культуры, содержанием которой является материальное обеспечение общественной жизни человека в обществе в результате активного воздействия человека на природу, ведения хозяйства определенными методами.</w:t>
      </w:r>
    </w:p>
    <w:p w:rsidR="00285CC1" w:rsidRPr="004B0A23" w:rsidRDefault="00285CC1" w:rsidP="004B0A23">
      <w:pPr>
        <w:tabs>
          <w:tab w:val="left" w:pos="7513"/>
          <w:tab w:val="left" w:pos="9072"/>
        </w:tabs>
        <w:autoSpaceDE w:val="0"/>
        <w:autoSpaceDN w:val="0"/>
        <w:adjustRightInd w:val="0"/>
        <w:jc w:val="both"/>
        <w:rPr>
          <w:b/>
          <w:bCs/>
          <w:sz w:val="18"/>
          <w:szCs w:val="18"/>
        </w:rPr>
      </w:pPr>
    </w:p>
    <w:p w:rsidR="00285CC1" w:rsidRPr="004B0A23" w:rsidRDefault="006C0A0E" w:rsidP="004B0A23">
      <w:pPr>
        <w:pStyle w:val="a8"/>
        <w:shd w:val="clear" w:color="auto" w:fill="FFFFFF"/>
        <w:spacing w:before="0" w:beforeAutospacing="0" w:after="0" w:afterAutospacing="0"/>
        <w:jc w:val="both"/>
        <w:rPr>
          <w:color w:val="auto"/>
          <w:sz w:val="18"/>
          <w:szCs w:val="18"/>
        </w:rPr>
      </w:pPr>
      <w:r w:rsidRPr="004B0A23">
        <w:rPr>
          <w:color w:val="auto"/>
          <w:sz w:val="18"/>
          <w:szCs w:val="18"/>
        </w:rPr>
        <w:t>2.</w:t>
      </w:r>
      <w:r w:rsidR="00285CC1" w:rsidRPr="004B0A23">
        <w:rPr>
          <w:color w:val="auto"/>
          <w:sz w:val="18"/>
          <w:szCs w:val="18"/>
        </w:rPr>
        <w:t>По характеру творений можно выделить культуру, представленную в </w:t>
      </w:r>
      <w:r w:rsidR="00285CC1" w:rsidRPr="004B0A23">
        <w:rPr>
          <w:rStyle w:val="af7"/>
          <w:color w:val="auto"/>
          <w:sz w:val="18"/>
          <w:szCs w:val="18"/>
        </w:rPr>
        <w:t>единичных образцах</w:t>
      </w:r>
      <w:r w:rsidR="00285CC1" w:rsidRPr="004B0A23">
        <w:rPr>
          <w:color w:val="auto"/>
          <w:sz w:val="18"/>
          <w:szCs w:val="18"/>
        </w:rPr>
        <w:t> и </w:t>
      </w:r>
      <w:r w:rsidR="00285CC1" w:rsidRPr="004B0A23">
        <w:rPr>
          <w:rStyle w:val="af7"/>
          <w:color w:val="auto"/>
          <w:sz w:val="18"/>
          <w:szCs w:val="18"/>
        </w:rPr>
        <w:t>массовую культуру</w:t>
      </w:r>
      <w:r w:rsidR="00285CC1" w:rsidRPr="004B0A23">
        <w:rPr>
          <w:color w:val="auto"/>
          <w:sz w:val="18"/>
          <w:szCs w:val="18"/>
        </w:rPr>
        <w:t>. Первая форма по характерным признакам творцов подразделяется на народную и элитарную культуру. </w:t>
      </w:r>
      <w:r w:rsidR="00285CC1" w:rsidRPr="004B0A23">
        <w:rPr>
          <w:rStyle w:val="af7"/>
          <w:color w:val="auto"/>
          <w:sz w:val="18"/>
          <w:szCs w:val="18"/>
        </w:rPr>
        <w:t>Народная культура</w:t>
      </w:r>
      <w:r w:rsidR="00285CC1" w:rsidRPr="004B0A23">
        <w:rPr>
          <w:color w:val="auto"/>
          <w:sz w:val="18"/>
          <w:szCs w:val="18"/>
        </w:rPr>
        <w:t> представляет собой единичные произведения чаще всего безымянных авторов. Эта форма культуры включает мифы, легенды, сказания, эпос, песни, танцы и т. н. </w:t>
      </w:r>
      <w:r w:rsidR="00285CC1" w:rsidRPr="004B0A23">
        <w:rPr>
          <w:rStyle w:val="af7"/>
          <w:color w:val="auto"/>
          <w:sz w:val="18"/>
          <w:szCs w:val="18"/>
        </w:rPr>
        <w:t>Элитарная культура</w:t>
      </w:r>
      <w:r w:rsidR="00285CC1" w:rsidRPr="004B0A23">
        <w:rPr>
          <w:color w:val="auto"/>
          <w:sz w:val="18"/>
          <w:szCs w:val="18"/>
        </w:rPr>
        <w:t> — совокупность единичных творений, которые создаются известными представителями привилегированной части общества либо по ее заказу профессиональными творцами. Здесь речь идет о творцах, имеющих высокий уровень образования и хорошо известных просвещенной публике. Данная культура включает изобразительное искусство, литературу, классическую музыку и т. д.</w:t>
      </w:r>
    </w:p>
    <w:p w:rsidR="00285CC1" w:rsidRPr="004B0A23" w:rsidRDefault="00285CC1" w:rsidP="004B0A23">
      <w:pPr>
        <w:pStyle w:val="a8"/>
        <w:shd w:val="clear" w:color="auto" w:fill="FFFFFF"/>
        <w:spacing w:before="0" w:beforeAutospacing="0" w:after="0" w:afterAutospacing="0"/>
        <w:ind w:firstLine="708"/>
        <w:jc w:val="both"/>
        <w:rPr>
          <w:color w:val="auto"/>
          <w:sz w:val="18"/>
          <w:szCs w:val="18"/>
        </w:rPr>
      </w:pPr>
      <w:r w:rsidRPr="004B0A23">
        <w:rPr>
          <w:rStyle w:val="af7"/>
          <w:color w:val="auto"/>
          <w:sz w:val="18"/>
          <w:szCs w:val="18"/>
        </w:rPr>
        <w:t>Массовая (общедоступная) культура</w:t>
      </w:r>
      <w:r w:rsidRPr="004B0A23">
        <w:rPr>
          <w:color w:val="auto"/>
          <w:sz w:val="18"/>
          <w:szCs w:val="18"/>
        </w:rPr>
        <w:t> представляет собой продукты духовного производства в области искусства, создаваемые большими тиражами в расчете на широкую публику. Главное для нее — развлечение самых широких масс населения. Она понятна и доступна всем возрастам, всем слоям населения независимо от уровня образования. Основной ее чертой является простота идей и образов: текстов, движений, звуков и т. п. Образцы этой культуры нацелены на эмоциональную сферу человека. При этом массовая культура часто использует упрощенные образцы элитарной и народной культуры («ремиксы»). Массовая культура усредняет духовное развитие людей.</w:t>
      </w:r>
    </w:p>
    <w:p w:rsidR="00285CC1" w:rsidRPr="004B0A23" w:rsidRDefault="00285CC1" w:rsidP="004B0A23">
      <w:pPr>
        <w:pStyle w:val="a8"/>
        <w:shd w:val="clear" w:color="auto" w:fill="FFFFFF"/>
        <w:spacing w:before="0" w:beforeAutospacing="0" w:after="0" w:afterAutospacing="0"/>
        <w:ind w:firstLine="708"/>
        <w:jc w:val="both"/>
        <w:rPr>
          <w:color w:val="auto"/>
          <w:sz w:val="18"/>
          <w:szCs w:val="18"/>
        </w:rPr>
      </w:pPr>
      <w:r w:rsidRPr="004B0A23">
        <w:rPr>
          <w:rStyle w:val="af7"/>
          <w:color w:val="auto"/>
          <w:sz w:val="18"/>
          <w:szCs w:val="18"/>
        </w:rPr>
        <w:t>Субкультура</w:t>
      </w:r>
      <w:r w:rsidRPr="004B0A23">
        <w:rPr>
          <w:color w:val="auto"/>
          <w:sz w:val="18"/>
          <w:szCs w:val="18"/>
        </w:rPr>
        <w:t> — это культура какой-либо социальной группы: конфессиональная, профессиональная, корпоративная и т. п. Она, как правило, не отрицает общечеловеческой культуры, но имеет специфические особенности. Признаками субкультуры становятся особые правила поведения, язык, символика. Каждое общество имеет свой набор субкультур: молодежной, профессиональной, этнической, религиозной, диссидентской и т. д.</w:t>
      </w:r>
    </w:p>
    <w:p w:rsidR="00285CC1" w:rsidRPr="004B0A23" w:rsidRDefault="00285CC1" w:rsidP="004B0A23">
      <w:pPr>
        <w:pStyle w:val="a8"/>
        <w:shd w:val="clear" w:color="auto" w:fill="FFFFFF"/>
        <w:spacing w:before="0" w:beforeAutospacing="0" w:after="0" w:afterAutospacing="0"/>
        <w:ind w:firstLine="708"/>
        <w:jc w:val="both"/>
        <w:rPr>
          <w:color w:val="auto"/>
          <w:sz w:val="18"/>
          <w:szCs w:val="18"/>
        </w:rPr>
      </w:pPr>
      <w:r w:rsidRPr="004B0A23">
        <w:rPr>
          <w:rStyle w:val="af7"/>
          <w:color w:val="auto"/>
          <w:sz w:val="18"/>
          <w:szCs w:val="18"/>
        </w:rPr>
        <w:t>Доминантная культура</w:t>
      </w:r>
      <w:r w:rsidRPr="004B0A23">
        <w:rPr>
          <w:color w:val="auto"/>
          <w:sz w:val="18"/>
          <w:szCs w:val="18"/>
        </w:rPr>
        <w:t> — ценности, традиции, взгляды и т. п., разделяемые лишь частью общества. Но эта часть имеет возможность навязывать их всему обществу либо в силу тою, что она составляет этническое большинство, либо в силу того, что располагает механизмом принуждения. Субкультура, которая противостоит доминантной культуре, называется контркультурой. Социальной основой контркультуры являются люди, в определенной мере отчужденные от остального общества. Исследование контркультуры позволяет понять культурную динамику, становление и распространение новых ценностей.</w:t>
      </w:r>
    </w:p>
    <w:p w:rsidR="00285CC1" w:rsidRPr="004B0A23" w:rsidRDefault="00285CC1" w:rsidP="004B0A23">
      <w:pPr>
        <w:pStyle w:val="a8"/>
        <w:shd w:val="clear" w:color="auto" w:fill="FFFFFF"/>
        <w:spacing w:before="0" w:beforeAutospacing="0" w:after="0" w:afterAutospacing="0"/>
        <w:jc w:val="both"/>
        <w:rPr>
          <w:color w:val="auto"/>
          <w:sz w:val="18"/>
          <w:szCs w:val="18"/>
        </w:rPr>
      </w:pPr>
      <w:r w:rsidRPr="004B0A23">
        <w:rPr>
          <w:color w:val="auto"/>
          <w:sz w:val="18"/>
          <w:szCs w:val="18"/>
        </w:rPr>
        <w:t>Склонность оценивать культуру своей нации как хорошую и правильную, а другую культуру — как странную и даже аморальную получила название </w:t>
      </w:r>
      <w:r w:rsidRPr="004B0A23">
        <w:rPr>
          <w:rStyle w:val="af7"/>
          <w:color w:val="auto"/>
          <w:sz w:val="18"/>
          <w:szCs w:val="18"/>
        </w:rPr>
        <w:t>«</w:t>
      </w:r>
      <w:proofErr w:type="spellStart"/>
      <w:r w:rsidRPr="004B0A23">
        <w:rPr>
          <w:rStyle w:val="af7"/>
          <w:color w:val="auto"/>
          <w:sz w:val="18"/>
          <w:szCs w:val="18"/>
        </w:rPr>
        <w:t>этноцентризм</w:t>
      </w:r>
      <w:proofErr w:type="spellEnd"/>
      <w:r w:rsidRPr="004B0A23">
        <w:rPr>
          <w:color w:val="auto"/>
          <w:sz w:val="18"/>
          <w:szCs w:val="18"/>
        </w:rPr>
        <w:t xml:space="preserve">». Многие общества </w:t>
      </w:r>
      <w:proofErr w:type="spellStart"/>
      <w:r w:rsidRPr="004B0A23">
        <w:rPr>
          <w:color w:val="auto"/>
          <w:sz w:val="18"/>
          <w:szCs w:val="18"/>
        </w:rPr>
        <w:t>этноцентричны</w:t>
      </w:r>
      <w:proofErr w:type="spellEnd"/>
      <w:r w:rsidRPr="004B0A23">
        <w:rPr>
          <w:color w:val="auto"/>
          <w:sz w:val="18"/>
          <w:szCs w:val="18"/>
        </w:rPr>
        <w:t xml:space="preserve">. С точки зрения психологии это явление выступает фактором единения и стабильности данного общества. Однако </w:t>
      </w:r>
      <w:proofErr w:type="spellStart"/>
      <w:r w:rsidRPr="004B0A23">
        <w:rPr>
          <w:color w:val="auto"/>
          <w:sz w:val="18"/>
          <w:szCs w:val="18"/>
        </w:rPr>
        <w:t>этноцентризм</w:t>
      </w:r>
      <w:proofErr w:type="spellEnd"/>
      <w:r w:rsidRPr="004B0A23">
        <w:rPr>
          <w:color w:val="auto"/>
          <w:sz w:val="18"/>
          <w:szCs w:val="18"/>
        </w:rPr>
        <w:t xml:space="preserve"> может быть источником межкультурных конфликтов. Крайние формы проявления </w:t>
      </w:r>
      <w:proofErr w:type="spellStart"/>
      <w:r w:rsidRPr="004B0A23">
        <w:rPr>
          <w:color w:val="auto"/>
          <w:sz w:val="18"/>
          <w:szCs w:val="18"/>
        </w:rPr>
        <w:t>этноцентризма</w:t>
      </w:r>
      <w:proofErr w:type="spellEnd"/>
      <w:r w:rsidRPr="004B0A23">
        <w:rPr>
          <w:color w:val="auto"/>
          <w:sz w:val="18"/>
          <w:szCs w:val="18"/>
        </w:rPr>
        <w:t xml:space="preserve"> представляют собой национализм. Противоположностью выступает культурный релятивизм.</w:t>
      </w:r>
    </w:p>
    <w:p w:rsidR="00285CC1" w:rsidRPr="004B0A23" w:rsidRDefault="00285CC1" w:rsidP="004B0A23">
      <w:pPr>
        <w:pStyle w:val="4"/>
        <w:shd w:val="clear" w:color="auto" w:fill="FFFFFF"/>
        <w:spacing w:before="0" w:after="0"/>
        <w:ind w:firstLine="708"/>
        <w:jc w:val="both"/>
        <w:rPr>
          <w:b w:val="0"/>
          <w:sz w:val="18"/>
          <w:szCs w:val="18"/>
        </w:rPr>
      </w:pPr>
      <w:r w:rsidRPr="004B0A23">
        <w:rPr>
          <w:sz w:val="18"/>
          <w:szCs w:val="18"/>
        </w:rPr>
        <w:t>Элитарная культура</w:t>
      </w:r>
      <w:r w:rsidR="006C0A0E" w:rsidRPr="004B0A23">
        <w:rPr>
          <w:sz w:val="18"/>
          <w:szCs w:val="18"/>
        </w:rPr>
        <w:t xml:space="preserve"> </w:t>
      </w:r>
      <w:r w:rsidRPr="004B0A23">
        <w:rPr>
          <w:sz w:val="18"/>
          <w:szCs w:val="18"/>
        </w:rPr>
        <w:t>или </w:t>
      </w:r>
      <w:r w:rsidRPr="004B0A23">
        <w:rPr>
          <w:rStyle w:val="af7"/>
          <w:sz w:val="18"/>
          <w:szCs w:val="18"/>
        </w:rPr>
        <w:t>высокая культура</w:t>
      </w:r>
      <w:r w:rsidRPr="004B0A23">
        <w:rPr>
          <w:sz w:val="18"/>
          <w:szCs w:val="18"/>
        </w:rPr>
        <w:t> </w:t>
      </w:r>
      <w:r w:rsidRPr="004B0A23">
        <w:rPr>
          <w:b w:val="0"/>
          <w:sz w:val="18"/>
          <w:szCs w:val="18"/>
        </w:rPr>
        <w:t>создается привилегированной частью </w:t>
      </w:r>
      <w:hyperlink r:id="rId8" w:tooltip="Общество" w:history="1">
        <w:r w:rsidRPr="004B0A23">
          <w:rPr>
            <w:rStyle w:val="af6"/>
            <w:b w:val="0"/>
            <w:color w:val="auto"/>
            <w:sz w:val="18"/>
            <w:szCs w:val="18"/>
            <w:u w:val="none"/>
          </w:rPr>
          <w:t>общества</w:t>
        </w:r>
      </w:hyperlink>
      <w:r w:rsidRPr="004B0A23">
        <w:rPr>
          <w:b w:val="0"/>
          <w:sz w:val="18"/>
          <w:szCs w:val="18"/>
        </w:rPr>
        <w:t xml:space="preserve">, либо по ее заказу профессиональными творцами. Она включает изящное искусство, классическую музыку и литературу. Высокая культура, например, живопись Пикассо или музыка </w:t>
      </w:r>
      <w:proofErr w:type="spellStart"/>
      <w:r w:rsidRPr="004B0A23">
        <w:rPr>
          <w:b w:val="0"/>
          <w:sz w:val="18"/>
          <w:szCs w:val="18"/>
        </w:rPr>
        <w:t>Шнитке</w:t>
      </w:r>
      <w:proofErr w:type="spellEnd"/>
      <w:r w:rsidRPr="004B0A23">
        <w:rPr>
          <w:b w:val="0"/>
          <w:sz w:val="18"/>
          <w:szCs w:val="18"/>
        </w:rPr>
        <w:t xml:space="preserve">, трудна для понимания неподготовленного человека. Как правило, она на десятилетия опережает уровень восприятия </w:t>
      </w:r>
      <w:proofErr w:type="spellStart"/>
      <w:r w:rsidRPr="004B0A23">
        <w:rPr>
          <w:b w:val="0"/>
          <w:sz w:val="18"/>
          <w:szCs w:val="18"/>
        </w:rPr>
        <w:t>среднеобразованного</w:t>
      </w:r>
      <w:proofErr w:type="spellEnd"/>
      <w:r w:rsidRPr="004B0A23">
        <w:rPr>
          <w:b w:val="0"/>
          <w:sz w:val="18"/>
          <w:szCs w:val="18"/>
        </w:rPr>
        <w:t xml:space="preserve"> человека. Круг ее потребителей — высокообразованная часть общества: критики, литературоведы, завсегдатаи музеев и выставок, театралы, художники, писатели, музыканты. Когда уровень образования населения растет, круг потребителей высокой культуры расширяется. К ее разновидности можно отнести светское искусство и салонную музыку. Формула элитарной культуры — “</w:t>
      </w:r>
      <w:r w:rsidRPr="004B0A23">
        <w:rPr>
          <w:rStyle w:val="af7"/>
          <w:b/>
          <w:sz w:val="18"/>
          <w:szCs w:val="18"/>
        </w:rPr>
        <w:t>искусство для искусства</w:t>
      </w:r>
      <w:r w:rsidRPr="004B0A23">
        <w:rPr>
          <w:b w:val="0"/>
          <w:sz w:val="18"/>
          <w:szCs w:val="18"/>
        </w:rPr>
        <w:t>”.</w:t>
      </w:r>
    </w:p>
    <w:p w:rsidR="00285CC1" w:rsidRPr="004B0A23" w:rsidRDefault="00285CC1" w:rsidP="004B0A23">
      <w:pPr>
        <w:pStyle w:val="a8"/>
        <w:shd w:val="clear" w:color="auto" w:fill="FFFFFF"/>
        <w:spacing w:before="0" w:beforeAutospacing="0" w:after="0" w:afterAutospacing="0"/>
        <w:ind w:firstLine="708"/>
        <w:jc w:val="both"/>
        <w:rPr>
          <w:color w:val="auto"/>
          <w:sz w:val="18"/>
          <w:szCs w:val="18"/>
        </w:rPr>
      </w:pPr>
      <w:r w:rsidRPr="004B0A23">
        <w:rPr>
          <w:rStyle w:val="af7"/>
          <w:color w:val="auto"/>
          <w:sz w:val="18"/>
          <w:szCs w:val="18"/>
        </w:rPr>
        <w:t>Элитарная культура</w:t>
      </w:r>
      <w:r w:rsidRPr="004B0A23">
        <w:rPr>
          <w:color w:val="auto"/>
          <w:sz w:val="18"/>
          <w:szCs w:val="18"/>
        </w:rPr>
        <w:t> предназначена для узкого круга высокообразованной публики и противостоит как народной, так и массовой культуре. Она обычно непонятна широким массам и требует хорошей подготовки для правильного восприятия.</w:t>
      </w:r>
      <w:r w:rsidR="006C0A0E" w:rsidRPr="004B0A23">
        <w:rPr>
          <w:color w:val="auto"/>
          <w:sz w:val="18"/>
          <w:szCs w:val="18"/>
        </w:rPr>
        <w:t xml:space="preserve"> </w:t>
      </w:r>
      <w:r w:rsidRPr="004B0A23">
        <w:rPr>
          <w:color w:val="auto"/>
          <w:sz w:val="18"/>
          <w:szCs w:val="18"/>
        </w:rPr>
        <w:t>К элитарной культуре можно отнести авангардные направления в музыке, живописи, кинематографе, сложную литературу философского характера. Часто творцы такой культуры воспринимаются как жители «башни из слоновой кости», отгородившиеся своим искусством от реальной повседневной жизни. Как правило, элитарная культура является некоммерческой, хотя иногда может оказаться финансово успешной и пере</w:t>
      </w:r>
      <w:r w:rsidR="006C0A0E" w:rsidRPr="004B0A23">
        <w:rPr>
          <w:color w:val="auto"/>
          <w:sz w:val="18"/>
          <w:szCs w:val="18"/>
        </w:rPr>
        <w:t xml:space="preserve">йти в разряд массовой культуры. </w:t>
      </w:r>
      <w:r w:rsidRPr="004B0A23">
        <w:rPr>
          <w:color w:val="auto"/>
          <w:sz w:val="18"/>
          <w:szCs w:val="18"/>
        </w:rPr>
        <w:t>Современные тенденции таковы, что массовая культура проникает во все области «высокой культуры», смешиваясь с ней. При этом массовая культура снижает общекультурный уровень ее потребителей, но в то же время сама постепенно поднимается на более высокий культурный уровень. К сожалению, первый процесс пока протекает гораздо интенсивнее, чем второй.</w:t>
      </w:r>
    </w:p>
    <w:p w:rsidR="00285CC1" w:rsidRPr="004B0A23" w:rsidRDefault="00285CC1" w:rsidP="004B0A23">
      <w:pPr>
        <w:pStyle w:val="a8"/>
        <w:shd w:val="clear" w:color="auto" w:fill="FFFFFF"/>
        <w:spacing w:before="0" w:beforeAutospacing="0" w:after="0" w:afterAutospacing="0"/>
        <w:ind w:firstLine="708"/>
        <w:jc w:val="both"/>
        <w:rPr>
          <w:color w:val="auto"/>
          <w:sz w:val="18"/>
          <w:szCs w:val="18"/>
        </w:rPr>
      </w:pPr>
      <w:r w:rsidRPr="004B0A23">
        <w:rPr>
          <w:rStyle w:val="af7"/>
          <w:color w:val="auto"/>
          <w:sz w:val="18"/>
          <w:szCs w:val="18"/>
        </w:rPr>
        <w:lastRenderedPageBreak/>
        <w:t>Народная культура</w:t>
      </w:r>
      <w:r w:rsidRPr="004B0A23">
        <w:rPr>
          <w:color w:val="auto"/>
          <w:sz w:val="18"/>
          <w:szCs w:val="18"/>
        </w:rPr>
        <w:t> признается особой формой культуры.</w:t>
      </w:r>
      <w:r w:rsidR="00690280" w:rsidRPr="004B0A23">
        <w:rPr>
          <w:color w:val="auto"/>
          <w:sz w:val="18"/>
          <w:szCs w:val="18"/>
        </w:rPr>
        <w:t xml:space="preserve"> </w:t>
      </w:r>
      <w:r w:rsidRPr="004B0A23">
        <w:rPr>
          <w:color w:val="auto"/>
          <w:sz w:val="18"/>
          <w:szCs w:val="18"/>
        </w:rPr>
        <w:t>В отличие от элитарной культуры народная, культура создается анонимными </w:t>
      </w:r>
      <w:r w:rsidRPr="004B0A23">
        <w:rPr>
          <w:rStyle w:val="af7"/>
          <w:color w:val="auto"/>
          <w:sz w:val="18"/>
          <w:szCs w:val="18"/>
        </w:rPr>
        <w:t>творцами, не имеющими профессиональной подготовки</w:t>
      </w:r>
      <w:r w:rsidRPr="004B0A23">
        <w:rPr>
          <w:color w:val="auto"/>
          <w:sz w:val="18"/>
          <w:szCs w:val="18"/>
        </w:rPr>
        <w:t>. Авторы народных творений неизвестны. Народную культуру называют любительской (не по уровню, а по происхождению) или коллективной. Она включает мифы, легенды, сказания, эпосы, сказки, песни и танцы. По исполнению элементы народной культуры могут быть индивидуальными (изложение легенды), групповыми (исполнение танца или песни), массовыми (карнавальные шествия). Фольклор — ещё одно название народного творчества, которое создается различными слоями населения. Фольклор локализован, т. е. связан с традициями данной местности, и демократичен, поскольку в его создании участвуют все желающие</w:t>
      </w:r>
      <w:r w:rsidR="00690280" w:rsidRPr="004B0A23">
        <w:rPr>
          <w:color w:val="auto"/>
          <w:sz w:val="18"/>
          <w:szCs w:val="18"/>
        </w:rPr>
        <w:t>.</w:t>
      </w:r>
      <w:proofErr w:type="gramStart"/>
      <w:r w:rsidR="00690280" w:rsidRPr="004B0A23">
        <w:rPr>
          <w:color w:val="auto"/>
          <w:sz w:val="18"/>
          <w:szCs w:val="18"/>
        </w:rPr>
        <w:t xml:space="preserve"> </w:t>
      </w:r>
      <w:r w:rsidRPr="004B0A23">
        <w:rPr>
          <w:color w:val="auto"/>
          <w:sz w:val="18"/>
          <w:szCs w:val="18"/>
        </w:rPr>
        <w:t>.</w:t>
      </w:r>
      <w:proofErr w:type="gramEnd"/>
      <w:r w:rsidRPr="004B0A23">
        <w:rPr>
          <w:color w:val="auto"/>
          <w:sz w:val="18"/>
          <w:szCs w:val="18"/>
        </w:rPr>
        <w:t>К современным проявлениям народной культуры можно отнести анекдоты, городские легенды.</w:t>
      </w:r>
    </w:p>
    <w:p w:rsidR="00285CC1" w:rsidRPr="004B0A23" w:rsidRDefault="00285CC1" w:rsidP="004B0A23">
      <w:pPr>
        <w:pStyle w:val="4"/>
        <w:shd w:val="clear" w:color="auto" w:fill="FFFFFF"/>
        <w:spacing w:before="0" w:after="0"/>
        <w:ind w:firstLine="708"/>
        <w:jc w:val="both"/>
        <w:rPr>
          <w:b w:val="0"/>
          <w:sz w:val="18"/>
          <w:szCs w:val="18"/>
        </w:rPr>
      </w:pPr>
      <w:r w:rsidRPr="004B0A23">
        <w:rPr>
          <w:sz w:val="18"/>
          <w:szCs w:val="18"/>
        </w:rPr>
        <w:t>Массовая культура</w:t>
      </w:r>
      <w:r w:rsidR="006C0A0E" w:rsidRPr="004B0A23">
        <w:rPr>
          <w:sz w:val="18"/>
          <w:szCs w:val="18"/>
        </w:rPr>
        <w:t xml:space="preserve"> </w:t>
      </w:r>
      <w:r w:rsidRPr="004B0A23">
        <w:rPr>
          <w:b w:val="0"/>
          <w:sz w:val="18"/>
          <w:szCs w:val="18"/>
        </w:rPr>
        <w:t>или общедоступная </w:t>
      </w:r>
      <w:hyperlink r:id="rId9" w:tooltip="Культура" w:history="1">
        <w:r w:rsidRPr="004B0A23">
          <w:rPr>
            <w:rStyle w:val="af6"/>
            <w:b w:val="0"/>
            <w:color w:val="auto"/>
            <w:sz w:val="18"/>
            <w:szCs w:val="18"/>
            <w:u w:val="none"/>
          </w:rPr>
          <w:t>культура</w:t>
        </w:r>
      </w:hyperlink>
      <w:r w:rsidRPr="004B0A23">
        <w:rPr>
          <w:b w:val="0"/>
          <w:sz w:val="18"/>
          <w:szCs w:val="18"/>
        </w:rPr>
        <w:t> не выражает изысканных вкусов аристократии или духовных поисков народа. Время ее появления — середина XX в., когда </w:t>
      </w:r>
      <w:r w:rsidRPr="004B0A23">
        <w:rPr>
          <w:rStyle w:val="af7"/>
          <w:b/>
          <w:sz w:val="18"/>
          <w:szCs w:val="18"/>
        </w:rPr>
        <w:t>средства массовой информации</w:t>
      </w:r>
      <w:r w:rsidRPr="004B0A23">
        <w:rPr>
          <w:b w:val="0"/>
          <w:sz w:val="18"/>
          <w:szCs w:val="18"/>
        </w:rPr>
        <w:t> (радио, печать, телевидение, грамзаписи, магнитофоны, видео) </w:t>
      </w:r>
      <w:r w:rsidRPr="004B0A23">
        <w:rPr>
          <w:rStyle w:val="af7"/>
          <w:b/>
          <w:sz w:val="18"/>
          <w:szCs w:val="18"/>
        </w:rPr>
        <w:t>проникли в большинство стран мира</w:t>
      </w:r>
      <w:r w:rsidRPr="004B0A23">
        <w:rPr>
          <w:b w:val="0"/>
          <w:sz w:val="18"/>
          <w:szCs w:val="18"/>
        </w:rPr>
        <w:t> и стали доступны представителям всех социальных слоев. Массовая культура может быть интернациональной и национальной. Популярная и эстрадная музыка — яркий пример массовой культуры. Она понятна и доступна всем возрастам, всем слоям населения независимо от уровня образования.</w:t>
      </w:r>
    </w:p>
    <w:p w:rsidR="00285CC1" w:rsidRPr="004B0A23" w:rsidRDefault="00285CC1" w:rsidP="004B0A23">
      <w:pPr>
        <w:pStyle w:val="a8"/>
        <w:shd w:val="clear" w:color="auto" w:fill="FFFFFF"/>
        <w:spacing w:before="0" w:beforeAutospacing="0" w:after="0" w:afterAutospacing="0"/>
        <w:jc w:val="both"/>
        <w:rPr>
          <w:color w:val="auto"/>
          <w:sz w:val="18"/>
          <w:szCs w:val="18"/>
        </w:rPr>
      </w:pPr>
      <w:r w:rsidRPr="004B0A23">
        <w:rPr>
          <w:color w:val="auto"/>
          <w:sz w:val="18"/>
          <w:szCs w:val="18"/>
        </w:rPr>
        <w:t>Массовая культура, как правило, </w:t>
      </w:r>
      <w:r w:rsidRPr="004B0A23">
        <w:rPr>
          <w:rStyle w:val="af7"/>
          <w:color w:val="auto"/>
          <w:sz w:val="18"/>
          <w:szCs w:val="18"/>
        </w:rPr>
        <w:t>обладает меньшей художественной ценностью</w:t>
      </w:r>
      <w:r w:rsidRPr="004B0A23">
        <w:rPr>
          <w:color w:val="auto"/>
          <w:sz w:val="18"/>
          <w:szCs w:val="18"/>
        </w:rPr>
        <w:t>, чем элитарная или народная культура. Но у нее самая широкая аудитория. Она удовлетворяет сиюминутные запросы людей, реагирует на любое новое событие и отражает его. Поэтому образцы массовой культуры, в частности шлягеры, быстро теряют актуальность, устаревают, выходят из моды. С произведениями элитарной и народной культуры подобного не происходит. </w:t>
      </w:r>
      <w:r w:rsidRPr="004B0A23">
        <w:rPr>
          <w:rStyle w:val="af7"/>
          <w:color w:val="auto"/>
          <w:sz w:val="18"/>
          <w:szCs w:val="18"/>
        </w:rPr>
        <w:t>Поп-культура</w:t>
      </w:r>
      <w:r w:rsidRPr="004B0A23">
        <w:rPr>
          <w:color w:val="auto"/>
          <w:sz w:val="18"/>
          <w:szCs w:val="18"/>
        </w:rPr>
        <w:t>— сленговое название массовой культуры, а китч — ее разновидность.</w:t>
      </w:r>
    </w:p>
    <w:p w:rsidR="00285CC1" w:rsidRPr="004B0A23" w:rsidRDefault="00285CC1" w:rsidP="004B0A23">
      <w:pPr>
        <w:pStyle w:val="4"/>
        <w:shd w:val="clear" w:color="auto" w:fill="FFFFFF"/>
        <w:spacing w:before="0" w:after="0"/>
        <w:ind w:firstLine="708"/>
        <w:jc w:val="both"/>
        <w:rPr>
          <w:b w:val="0"/>
          <w:sz w:val="18"/>
          <w:szCs w:val="18"/>
        </w:rPr>
      </w:pPr>
      <w:r w:rsidRPr="004B0A23">
        <w:rPr>
          <w:sz w:val="18"/>
          <w:szCs w:val="18"/>
        </w:rPr>
        <w:t>Субкультура</w:t>
      </w:r>
      <w:r w:rsidR="006C0A0E" w:rsidRPr="004B0A23">
        <w:rPr>
          <w:sz w:val="18"/>
          <w:szCs w:val="18"/>
        </w:rPr>
        <w:t xml:space="preserve"> -</w:t>
      </w:r>
      <w:r w:rsidR="006C0A0E" w:rsidRPr="004B0A23">
        <w:rPr>
          <w:b w:val="0"/>
          <w:sz w:val="18"/>
          <w:szCs w:val="18"/>
        </w:rPr>
        <w:t>с</w:t>
      </w:r>
      <w:r w:rsidRPr="004B0A23">
        <w:rPr>
          <w:b w:val="0"/>
          <w:sz w:val="18"/>
          <w:szCs w:val="18"/>
        </w:rPr>
        <w:t>овокупность ценностей, верований, традиций и обычаев, которыми руководствуется большинство членов общества, называется </w:t>
      </w:r>
      <w:r w:rsidRPr="004B0A23">
        <w:rPr>
          <w:rStyle w:val="af7"/>
          <w:b/>
          <w:sz w:val="18"/>
          <w:szCs w:val="18"/>
        </w:rPr>
        <w:t>доминирующей</w:t>
      </w:r>
      <w:r w:rsidRPr="004B0A23">
        <w:rPr>
          <w:b w:val="0"/>
          <w:sz w:val="18"/>
          <w:szCs w:val="18"/>
        </w:rPr>
        <w:t> культурой. Поскольку общество распадается на множество групп (национальных, демографических, социальных, профессиональных), постепенно у каждой из них формируется собственная культура, т. е. система ценностей и правил поведения. Малые культуры называются субкультурами.</w:t>
      </w:r>
      <w:r w:rsidR="006C0A0E" w:rsidRPr="004B0A23">
        <w:rPr>
          <w:b w:val="0"/>
          <w:sz w:val="18"/>
          <w:szCs w:val="18"/>
        </w:rPr>
        <w:t xml:space="preserve"> </w:t>
      </w:r>
      <w:r w:rsidRPr="004B0A23">
        <w:rPr>
          <w:rStyle w:val="af7"/>
          <w:sz w:val="18"/>
          <w:szCs w:val="18"/>
        </w:rPr>
        <w:t>Субкультура</w:t>
      </w:r>
      <w:r w:rsidRPr="004B0A23">
        <w:rPr>
          <w:sz w:val="18"/>
          <w:szCs w:val="18"/>
        </w:rPr>
        <w:t> </w:t>
      </w:r>
      <w:r w:rsidRPr="004B0A23">
        <w:rPr>
          <w:b w:val="0"/>
          <w:sz w:val="18"/>
          <w:szCs w:val="18"/>
        </w:rPr>
        <w:t>— часть общей культуры, система ценностей, традиций, обычаев, присущих определенной </w:t>
      </w:r>
      <w:hyperlink r:id="rId10" w:tooltip="Социальная группа" w:history="1">
        <w:r w:rsidRPr="004B0A23">
          <w:rPr>
            <w:rStyle w:val="af6"/>
            <w:b w:val="0"/>
            <w:color w:val="auto"/>
            <w:sz w:val="18"/>
            <w:szCs w:val="18"/>
            <w:u w:val="none"/>
          </w:rPr>
          <w:t>социальной группе</w:t>
        </w:r>
      </w:hyperlink>
      <w:r w:rsidRPr="004B0A23">
        <w:rPr>
          <w:b w:val="0"/>
          <w:sz w:val="18"/>
          <w:szCs w:val="18"/>
        </w:rPr>
        <w:t xml:space="preserve">. Говорят о молодежной субкультуре </w:t>
      </w:r>
      <w:proofErr w:type="spellStart"/>
      <w:proofErr w:type="gramStart"/>
      <w:r w:rsidRPr="004B0A23">
        <w:rPr>
          <w:b w:val="0"/>
          <w:sz w:val="18"/>
          <w:szCs w:val="18"/>
        </w:rPr>
        <w:t>субкультуре</w:t>
      </w:r>
      <w:proofErr w:type="spellEnd"/>
      <w:proofErr w:type="gramEnd"/>
      <w:r w:rsidRPr="004B0A23">
        <w:rPr>
          <w:b w:val="0"/>
          <w:sz w:val="18"/>
          <w:szCs w:val="18"/>
        </w:rPr>
        <w:t xml:space="preserve"> пожилых людей, субкультуре национальных меньшинств, профессиональной субкультуре, криминальной субкультуре. Субкультура отличается от доминирующей культуры языком, взглядами на жизнь, манерами поведения, причесываться, одеваться, обычаями. Различия могут быть очень сильными, но субкультура не противостоит доминирующей культуре. Своя культура у наркоманов, глухонемых, бомжей, алкоголиков, спортсменов, одиноких. Дети аристократов или представителей среднего класса сильно отличаются своим поведением от детей из низшего класса. Они читают разные книги, ходят в разные школы, ориентируются на разные идеалы. У каждого поколения и социальной группы свой культурный мир.</w:t>
      </w:r>
    </w:p>
    <w:p w:rsidR="00285CC1" w:rsidRPr="004B0A23" w:rsidRDefault="00285CC1" w:rsidP="004B0A23">
      <w:pPr>
        <w:pStyle w:val="a8"/>
        <w:shd w:val="clear" w:color="auto" w:fill="FFFFFF"/>
        <w:spacing w:before="0" w:beforeAutospacing="0" w:after="0" w:afterAutospacing="0"/>
        <w:ind w:firstLine="567"/>
        <w:jc w:val="both"/>
        <w:rPr>
          <w:color w:val="auto"/>
          <w:sz w:val="18"/>
          <w:szCs w:val="18"/>
        </w:rPr>
      </w:pPr>
      <w:r w:rsidRPr="004B0A23">
        <w:rPr>
          <w:rStyle w:val="af7"/>
          <w:color w:val="auto"/>
          <w:sz w:val="18"/>
          <w:szCs w:val="18"/>
        </w:rPr>
        <w:t>Контркультура</w:t>
      </w:r>
      <w:r w:rsidRPr="004B0A23">
        <w:rPr>
          <w:color w:val="auto"/>
          <w:sz w:val="18"/>
          <w:szCs w:val="18"/>
        </w:rPr>
        <w:t> обозначает такую субкультуру, которая не просто отличается от доминирующей культуры, но противостоит, находится в конфликте с господствующими ценностями. Субкультура террористов противостоит человеческой культуре, а молодежное движение хиппи в 1960-е гг. отрицало господствующие американские ценности: усердный труд, материальный успех, конформизм, сексуальную сдержанность, политическую лояльность, рационализм</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Литература:</w:t>
      </w:r>
    </w:p>
    <w:p w:rsidR="00285CC1" w:rsidRPr="004B0A23" w:rsidRDefault="00285CC1" w:rsidP="004B0A23">
      <w:pPr>
        <w:pStyle w:val="af0"/>
        <w:numPr>
          <w:ilvl w:val="0"/>
          <w:numId w:val="35"/>
        </w:numPr>
        <w:autoSpaceDE w:val="0"/>
        <w:autoSpaceDN w:val="0"/>
        <w:adjustRightInd w:val="0"/>
        <w:rPr>
          <w:rFonts w:eastAsiaTheme="minorHAnsi"/>
          <w:color w:val="000000"/>
          <w:sz w:val="18"/>
          <w:szCs w:val="18"/>
          <w:lang w:eastAsia="en-US"/>
        </w:rPr>
      </w:pPr>
      <w:proofErr w:type="spellStart"/>
      <w:r w:rsidRPr="004B0A23">
        <w:rPr>
          <w:rFonts w:eastAsiaTheme="minorHAnsi"/>
          <w:color w:val="000000"/>
          <w:sz w:val="18"/>
          <w:szCs w:val="18"/>
          <w:lang w:eastAsia="en-US"/>
        </w:rPr>
        <w:t>Нуржанов</w:t>
      </w:r>
      <w:proofErr w:type="spellEnd"/>
      <w:r w:rsidRPr="004B0A23">
        <w:rPr>
          <w:rFonts w:eastAsiaTheme="minorHAnsi"/>
          <w:color w:val="000000"/>
          <w:sz w:val="18"/>
          <w:szCs w:val="18"/>
          <w:lang w:eastAsia="en-US"/>
        </w:rPr>
        <w:t xml:space="preserve"> Б.Г., </w:t>
      </w:r>
      <w:proofErr w:type="spellStart"/>
      <w:r w:rsidRPr="004B0A23">
        <w:rPr>
          <w:rFonts w:eastAsiaTheme="minorHAnsi"/>
          <w:color w:val="000000"/>
          <w:sz w:val="18"/>
          <w:szCs w:val="18"/>
          <w:lang w:eastAsia="en-US"/>
        </w:rPr>
        <w:t>Ержанова</w:t>
      </w:r>
      <w:proofErr w:type="spellEnd"/>
      <w:r w:rsidRPr="004B0A23">
        <w:rPr>
          <w:rFonts w:eastAsiaTheme="minorHAnsi"/>
          <w:color w:val="000000"/>
          <w:sz w:val="18"/>
          <w:szCs w:val="18"/>
          <w:lang w:eastAsia="en-US"/>
        </w:rPr>
        <w:t xml:space="preserve"> А.М. Культурология. - Алматы, 2011.</w:t>
      </w:r>
    </w:p>
    <w:p w:rsidR="00285CC1" w:rsidRPr="004B0A23" w:rsidRDefault="00285CC1" w:rsidP="004B0A23">
      <w:pPr>
        <w:pStyle w:val="af0"/>
        <w:numPr>
          <w:ilvl w:val="0"/>
          <w:numId w:val="35"/>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t xml:space="preserve">11. </w:t>
      </w:r>
      <w:proofErr w:type="spellStart"/>
      <w:r w:rsidRPr="004B0A23">
        <w:rPr>
          <w:rFonts w:eastAsiaTheme="minorHAnsi"/>
          <w:color w:val="000000"/>
          <w:sz w:val="18"/>
          <w:szCs w:val="18"/>
          <w:lang w:eastAsia="en-US"/>
        </w:rPr>
        <w:t>Грушевицкая</w:t>
      </w:r>
      <w:proofErr w:type="spellEnd"/>
      <w:r w:rsidRPr="004B0A23">
        <w:rPr>
          <w:rFonts w:eastAsiaTheme="minorHAnsi"/>
          <w:color w:val="000000"/>
          <w:sz w:val="18"/>
          <w:szCs w:val="18"/>
          <w:lang w:eastAsia="en-US"/>
        </w:rPr>
        <w:t xml:space="preserve"> Т.Г. </w:t>
      </w:r>
      <w:proofErr w:type="spellStart"/>
      <w:r w:rsidRPr="004B0A23">
        <w:rPr>
          <w:rFonts w:eastAsiaTheme="minorHAnsi"/>
          <w:color w:val="000000"/>
          <w:sz w:val="18"/>
          <w:szCs w:val="18"/>
          <w:lang w:eastAsia="en-US"/>
        </w:rPr>
        <w:t>Культурология</w:t>
      </w:r>
      <w:proofErr w:type="spellEnd"/>
      <w:r w:rsidRPr="004B0A23">
        <w:rPr>
          <w:rFonts w:eastAsiaTheme="minorHAnsi"/>
          <w:color w:val="000000"/>
          <w:sz w:val="18"/>
          <w:szCs w:val="18"/>
          <w:lang w:eastAsia="en-US"/>
        </w:rPr>
        <w:t>: учеб. пособие /</w:t>
      </w:r>
      <w:proofErr w:type="spellStart"/>
      <w:r w:rsidRPr="004B0A23">
        <w:rPr>
          <w:rFonts w:eastAsiaTheme="minorHAnsi"/>
          <w:color w:val="000000"/>
          <w:sz w:val="18"/>
          <w:szCs w:val="18"/>
          <w:lang w:eastAsia="en-US"/>
        </w:rPr>
        <w:t>Т.Г.Грушевицкая</w:t>
      </w:r>
      <w:proofErr w:type="spellEnd"/>
      <w:r w:rsidRPr="004B0A23">
        <w:rPr>
          <w:rFonts w:eastAsiaTheme="minorHAnsi"/>
          <w:color w:val="000000"/>
          <w:sz w:val="18"/>
          <w:szCs w:val="18"/>
          <w:lang w:eastAsia="en-US"/>
        </w:rPr>
        <w:t xml:space="preserve">, </w:t>
      </w:r>
      <w:proofErr w:type="spellStart"/>
      <w:r w:rsidRPr="004B0A23">
        <w:rPr>
          <w:rFonts w:eastAsiaTheme="minorHAnsi"/>
          <w:color w:val="000000"/>
          <w:sz w:val="18"/>
          <w:szCs w:val="18"/>
          <w:lang w:eastAsia="en-US"/>
        </w:rPr>
        <w:t>А.П.Садохин</w:t>
      </w:r>
      <w:proofErr w:type="spellEnd"/>
      <w:r w:rsidRPr="004B0A23">
        <w:rPr>
          <w:rFonts w:eastAsiaTheme="minorHAnsi"/>
          <w:color w:val="000000"/>
          <w:sz w:val="18"/>
          <w:szCs w:val="18"/>
          <w:lang w:eastAsia="en-US"/>
        </w:rPr>
        <w:t xml:space="preserve">. – М.: Альфа-М: ИНФРА-М, 2015. </w:t>
      </w:r>
    </w:p>
    <w:p w:rsidR="00285CC1" w:rsidRPr="004B0A23" w:rsidRDefault="00285CC1" w:rsidP="004B0A23">
      <w:pPr>
        <w:pStyle w:val="af0"/>
        <w:numPr>
          <w:ilvl w:val="0"/>
          <w:numId w:val="35"/>
        </w:numPr>
        <w:autoSpaceDE w:val="0"/>
        <w:autoSpaceDN w:val="0"/>
        <w:adjustRightInd w:val="0"/>
        <w:rPr>
          <w:rFonts w:eastAsiaTheme="minorHAnsi"/>
          <w:color w:val="000000"/>
          <w:sz w:val="18"/>
          <w:szCs w:val="18"/>
          <w:lang w:eastAsia="en-US"/>
        </w:rPr>
      </w:pPr>
      <w:r w:rsidRPr="004B0A23">
        <w:rPr>
          <w:rFonts w:eastAsiaTheme="minorHAnsi"/>
          <w:color w:val="000000"/>
          <w:sz w:val="18"/>
          <w:szCs w:val="18"/>
          <w:lang w:eastAsia="en-US"/>
        </w:rPr>
        <w:t xml:space="preserve">Культурология: учеб. / под ред. А.С.Мамонтова. – 2-е изд., </w:t>
      </w:r>
      <w:proofErr w:type="spellStart"/>
      <w:r w:rsidRPr="004B0A23">
        <w:rPr>
          <w:rFonts w:eastAsiaTheme="minorHAnsi"/>
          <w:color w:val="000000"/>
          <w:sz w:val="18"/>
          <w:szCs w:val="18"/>
          <w:lang w:eastAsia="en-US"/>
        </w:rPr>
        <w:t>испр</w:t>
      </w:r>
      <w:proofErr w:type="spellEnd"/>
      <w:r w:rsidRPr="004B0A23">
        <w:rPr>
          <w:rFonts w:eastAsiaTheme="minorHAnsi"/>
          <w:color w:val="000000"/>
          <w:sz w:val="18"/>
          <w:szCs w:val="18"/>
          <w:lang w:eastAsia="en-US"/>
        </w:rPr>
        <w:t xml:space="preserve">. и доп. – М.: Изд-во </w:t>
      </w:r>
      <w:proofErr w:type="spellStart"/>
      <w:r w:rsidRPr="004B0A23">
        <w:rPr>
          <w:rFonts w:eastAsiaTheme="minorHAnsi"/>
          <w:color w:val="000000"/>
          <w:sz w:val="18"/>
          <w:szCs w:val="18"/>
          <w:lang w:eastAsia="en-US"/>
        </w:rPr>
        <w:t>Юрайт</w:t>
      </w:r>
      <w:proofErr w:type="spellEnd"/>
      <w:r w:rsidRPr="004B0A23">
        <w:rPr>
          <w:rFonts w:eastAsiaTheme="minorHAnsi"/>
          <w:color w:val="000000"/>
          <w:sz w:val="18"/>
          <w:szCs w:val="18"/>
          <w:lang w:eastAsia="en-US"/>
        </w:rPr>
        <w:t>, 2016</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6C0A0E" w:rsidRPr="004B0A23" w:rsidRDefault="006C0A0E" w:rsidP="004B0A23">
      <w:pPr>
        <w:pStyle w:val="af0"/>
        <w:numPr>
          <w:ilvl w:val="0"/>
          <w:numId w:val="36"/>
        </w:numPr>
        <w:tabs>
          <w:tab w:val="left" w:pos="7513"/>
          <w:tab w:val="left" w:pos="9072"/>
        </w:tabs>
        <w:autoSpaceDE w:val="0"/>
        <w:autoSpaceDN w:val="0"/>
        <w:adjustRightInd w:val="0"/>
        <w:jc w:val="both"/>
        <w:rPr>
          <w:bCs/>
          <w:sz w:val="18"/>
          <w:szCs w:val="18"/>
        </w:rPr>
      </w:pPr>
      <w:r w:rsidRPr="004B0A23">
        <w:rPr>
          <w:bCs/>
          <w:sz w:val="18"/>
          <w:szCs w:val="18"/>
        </w:rPr>
        <w:t>Перечислите основные формы культуры</w:t>
      </w:r>
    </w:p>
    <w:p w:rsidR="006C0A0E" w:rsidRPr="004B0A23" w:rsidRDefault="006C0A0E" w:rsidP="004B0A23">
      <w:pPr>
        <w:pStyle w:val="af0"/>
        <w:numPr>
          <w:ilvl w:val="0"/>
          <w:numId w:val="36"/>
        </w:numPr>
        <w:tabs>
          <w:tab w:val="left" w:pos="7513"/>
          <w:tab w:val="left" w:pos="9072"/>
        </w:tabs>
        <w:autoSpaceDE w:val="0"/>
        <w:autoSpaceDN w:val="0"/>
        <w:adjustRightInd w:val="0"/>
        <w:jc w:val="both"/>
        <w:rPr>
          <w:bCs/>
          <w:sz w:val="18"/>
          <w:szCs w:val="18"/>
        </w:rPr>
      </w:pPr>
      <w:r w:rsidRPr="004B0A23">
        <w:rPr>
          <w:bCs/>
          <w:sz w:val="18"/>
          <w:szCs w:val="18"/>
        </w:rPr>
        <w:t>Чем элитарная культура отличается от массовой?</w:t>
      </w:r>
    </w:p>
    <w:p w:rsidR="006C0A0E" w:rsidRPr="004B0A23" w:rsidRDefault="006C0A0E" w:rsidP="004B0A23">
      <w:pPr>
        <w:pStyle w:val="af0"/>
        <w:numPr>
          <w:ilvl w:val="0"/>
          <w:numId w:val="36"/>
        </w:numPr>
        <w:tabs>
          <w:tab w:val="left" w:pos="7513"/>
          <w:tab w:val="left" w:pos="9072"/>
        </w:tabs>
        <w:autoSpaceDE w:val="0"/>
        <w:autoSpaceDN w:val="0"/>
        <w:adjustRightInd w:val="0"/>
        <w:jc w:val="both"/>
        <w:rPr>
          <w:bCs/>
          <w:sz w:val="18"/>
          <w:szCs w:val="18"/>
        </w:rPr>
      </w:pPr>
      <w:r w:rsidRPr="004B0A23">
        <w:rPr>
          <w:bCs/>
          <w:sz w:val="18"/>
          <w:szCs w:val="18"/>
        </w:rPr>
        <w:t>Что такое субкультура?</w:t>
      </w:r>
    </w:p>
    <w:p w:rsidR="00797B86" w:rsidRPr="004B0A23" w:rsidRDefault="00797B86" w:rsidP="004B0A23">
      <w:pPr>
        <w:shd w:val="clear" w:color="auto" w:fill="FFFFFF"/>
        <w:rPr>
          <w:b/>
          <w:color w:val="000000"/>
          <w:sz w:val="18"/>
          <w:szCs w:val="18"/>
        </w:rPr>
      </w:pPr>
    </w:p>
    <w:p w:rsidR="00797B86" w:rsidRPr="004B0A23" w:rsidRDefault="00797B86" w:rsidP="004B0A23">
      <w:pPr>
        <w:shd w:val="clear" w:color="auto" w:fill="FFFFFF"/>
        <w:jc w:val="center"/>
        <w:rPr>
          <w:b/>
          <w:color w:val="000000"/>
          <w:sz w:val="18"/>
          <w:szCs w:val="18"/>
        </w:rPr>
      </w:pPr>
      <w:r w:rsidRPr="004B0A23">
        <w:rPr>
          <w:b/>
          <w:color w:val="000000"/>
          <w:sz w:val="18"/>
          <w:szCs w:val="18"/>
        </w:rPr>
        <w:t>Лекция №4</w:t>
      </w:r>
    </w:p>
    <w:p w:rsidR="00797B86" w:rsidRPr="004B0A23" w:rsidRDefault="00797B86" w:rsidP="004B0A23">
      <w:pPr>
        <w:pStyle w:val="Default"/>
        <w:jc w:val="center"/>
        <w:rPr>
          <w:b/>
          <w:sz w:val="18"/>
          <w:szCs w:val="18"/>
        </w:rPr>
      </w:pPr>
      <w:r w:rsidRPr="004B0A23">
        <w:rPr>
          <w:b/>
          <w:sz w:val="18"/>
          <w:szCs w:val="18"/>
        </w:rPr>
        <w:t>Казахская культура в историческом измерении: культурное наследие казахского народа.</w:t>
      </w:r>
    </w:p>
    <w:p w:rsidR="00797B86" w:rsidRPr="004B0A23" w:rsidRDefault="00797B86" w:rsidP="004B0A23">
      <w:pPr>
        <w:pStyle w:val="Default"/>
        <w:rPr>
          <w:b/>
          <w:sz w:val="18"/>
          <w:szCs w:val="18"/>
        </w:rPr>
      </w:pPr>
      <w:r w:rsidRPr="004B0A23">
        <w:rPr>
          <w:b/>
          <w:bCs/>
          <w:sz w:val="18"/>
          <w:szCs w:val="18"/>
        </w:rPr>
        <w:t>Цель лекции:</w:t>
      </w:r>
      <w:r w:rsidR="00A65FA2" w:rsidRPr="004B0A23">
        <w:rPr>
          <w:b/>
          <w:bCs/>
          <w:sz w:val="18"/>
          <w:szCs w:val="18"/>
        </w:rPr>
        <w:t xml:space="preserve"> </w:t>
      </w:r>
      <w:r w:rsidR="00A65FA2" w:rsidRPr="004B0A23">
        <w:rPr>
          <w:bCs/>
          <w:sz w:val="18"/>
          <w:szCs w:val="18"/>
        </w:rPr>
        <w:t>определить суть понятия культурный код нации, познакомиться с основными объектами культурного наследия Казахстана</w:t>
      </w:r>
    </w:p>
    <w:p w:rsidR="00797B86" w:rsidRPr="004B0A23" w:rsidRDefault="008F022B" w:rsidP="004B0A23">
      <w:pPr>
        <w:tabs>
          <w:tab w:val="left" w:pos="7513"/>
          <w:tab w:val="left" w:pos="9072"/>
        </w:tabs>
        <w:autoSpaceDE w:val="0"/>
        <w:autoSpaceDN w:val="0"/>
        <w:adjustRightInd w:val="0"/>
        <w:jc w:val="both"/>
        <w:rPr>
          <w:b/>
          <w:bCs/>
          <w:sz w:val="18"/>
          <w:szCs w:val="18"/>
        </w:rPr>
      </w:pPr>
      <w:r w:rsidRPr="004B0A23">
        <w:rPr>
          <w:b/>
          <w:bCs/>
          <w:sz w:val="18"/>
          <w:szCs w:val="18"/>
        </w:rPr>
        <w:t>План:</w:t>
      </w:r>
    </w:p>
    <w:p w:rsidR="008F022B" w:rsidRPr="004B0A23" w:rsidRDefault="008F022B" w:rsidP="004B0A23">
      <w:pPr>
        <w:pStyle w:val="af0"/>
        <w:numPr>
          <w:ilvl w:val="0"/>
          <w:numId w:val="39"/>
        </w:numPr>
        <w:tabs>
          <w:tab w:val="left" w:pos="7513"/>
          <w:tab w:val="left" w:pos="9072"/>
        </w:tabs>
        <w:autoSpaceDE w:val="0"/>
        <w:autoSpaceDN w:val="0"/>
        <w:adjustRightInd w:val="0"/>
        <w:jc w:val="both"/>
        <w:rPr>
          <w:bCs/>
          <w:sz w:val="18"/>
          <w:szCs w:val="18"/>
        </w:rPr>
      </w:pPr>
      <w:r w:rsidRPr="004B0A23">
        <w:rPr>
          <w:bCs/>
          <w:sz w:val="18"/>
          <w:szCs w:val="18"/>
        </w:rPr>
        <w:t>Понятие культурного кода нации</w:t>
      </w:r>
    </w:p>
    <w:p w:rsidR="008F022B" w:rsidRPr="004B0A23" w:rsidRDefault="00354D2F" w:rsidP="004B0A23">
      <w:pPr>
        <w:pStyle w:val="af0"/>
        <w:numPr>
          <w:ilvl w:val="0"/>
          <w:numId w:val="39"/>
        </w:numPr>
        <w:tabs>
          <w:tab w:val="left" w:pos="7513"/>
          <w:tab w:val="left" w:pos="9072"/>
        </w:tabs>
        <w:autoSpaceDE w:val="0"/>
        <w:autoSpaceDN w:val="0"/>
        <w:adjustRightInd w:val="0"/>
        <w:jc w:val="both"/>
        <w:rPr>
          <w:bCs/>
          <w:sz w:val="18"/>
          <w:szCs w:val="18"/>
        </w:rPr>
      </w:pPr>
      <w:r w:rsidRPr="004B0A23">
        <w:rPr>
          <w:bCs/>
          <w:sz w:val="18"/>
          <w:szCs w:val="18"/>
        </w:rPr>
        <w:t>Объекты культурного наследия</w:t>
      </w:r>
    </w:p>
    <w:p w:rsidR="008F022B" w:rsidRPr="004B0A23" w:rsidRDefault="00354D2F" w:rsidP="004B0A23">
      <w:pPr>
        <w:ind w:firstLine="360"/>
        <w:jc w:val="both"/>
        <w:rPr>
          <w:color w:val="000000"/>
          <w:sz w:val="18"/>
          <w:szCs w:val="18"/>
        </w:rPr>
      </w:pPr>
      <w:r w:rsidRPr="004B0A23">
        <w:rPr>
          <w:color w:val="000000"/>
          <w:sz w:val="18"/>
          <w:szCs w:val="18"/>
        </w:rPr>
        <w:t>1.</w:t>
      </w:r>
      <w:r w:rsidR="008F022B" w:rsidRPr="004B0A23">
        <w:rPr>
          <w:color w:val="000000"/>
          <w:sz w:val="18"/>
          <w:szCs w:val="18"/>
        </w:rPr>
        <w:t>Современная казахстанская культура имеет все предпосылки для активного участия в глобальном культурном диалоге со своей сложившейся историко-культурной основой генетического кода нации. Основными составляющими культурного кода нации являются наследие, традиции, обычаи, язык, семья, хозяйственные системы (жизненный уклад), праздники.</w:t>
      </w:r>
    </w:p>
    <w:p w:rsidR="008F022B" w:rsidRPr="004B0A23" w:rsidRDefault="008F022B" w:rsidP="004B0A23">
      <w:pPr>
        <w:jc w:val="both"/>
        <w:rPr>
          <w:color w:val="000000"/>
          <w:sz w:val="18"/>
          <w:szCs w:val="18"/>
        </w:rPr>
      </w:pPr>
      <w:r w:rsidRPr="004B0A23">
        <w:rPr>
          <w:color w:val="000000"/>
          <w:sz w:val="18"/>
          <w:szCs w:val="18"/>
        </w:rPr>
        <w:t>      Жизнеспособная культура проходит свой естественный путь развития и трансформации, сохраняя свой стрежень. Идентичность может дать сбой в случае, когда ценности своей культуры окажутся малопривлекательными и ее может заменить другая, способная увести от истоков духовных и нравственных ценностей исконной культуры.</w:t>
      </w:r>
    </w:p>
    <w:p w:rsidR="008F022B" w:rsidRPr="004B0A23" w:rsidRDefault="008F022B" w:rsidP="004B0A23">
      <w:pPr>
        <w:jc w:val="both"/>
        <w:rPr>
          <w:color w:val="000000"/>
          <w:sz w:val="18"/>
          <w:szCs w:val="18"/>
        </w:rPr>
      </w:pPr>
      <w:r w:rsidRPr="004B0A23">
        <w:rPr>
          <w:color w:val="000000"/>
          <w:sz w:val="18"/>
          <w:szCs w:val="18"/>
        </w:rPr>
        <w:t>      Одними из важных векторов культурного развития современного Казахстана являются сохранение, исследование и трансляция культурного наследия. Культурное наследие – это неисчерпаемый потенциал консолидации и успешного развития нашего общества и государства, базовая основа формирования собственной национальной символики, каркаса национальной идентичности и символической защиты от чуждых идеологических влияний.</w:t>
      </w:r>
    </w:p>
    <w:p w:rsidR="008F022B" w:rsidRPr="004B0A23" w:rsidRDefault="008F022B" w:rsidP="004B0A23">
      <w:pPr>
        <w:jc w:val="both"/>
        <w:rPr>
          <w:color w:val="000000"/>
          <w:sz w:val="18"/>
          <w:szCs w:val="18"/>
        </w:rPr>
      </w:pPr>
      <w:r w:rsidRPr="004B0A23">
        <w:rPr>
          <w:color w:val="000000"/>
          <w:sz w:val="18"/>
          <w:szCs w:val="18"/>
        </w:rPr>
        <w:t>      Государственная культурная политика должна быть направлена на модернизацию общественного сознания, духовное обновление, культурную и общенациональную консолидацию общества, формирование нравственной, самостоятельно мыслящей творческой, ответственной личности.</w:t>
      </w:r>
    </w:p>
    <w:p w:rsidR="008F022B" w:rsidRPr="004B0A23" w:rsidRDefault="008F022B" w:rsidP="004B0A23">
      <w:pPr>
        <w:jc w:val="both"/>
        <w:rPr>
          <w:color w:val="000000"/>
          <w:sz w:val="18"/>
          <w:szCs w:val="18"/>
        </w:rPr>
      </w:pPr>
      <w:r w:rsidRPr="004B0A23">
        <w:rPr>
          <w:color w:val="000000"/>
          <w:sz w:val="18"/>
          <w:szCs w:val="18"/>
        </w:rPr>
        <w:t>      Мировой опыт показывает, что технология трансляции и интеграция культурного наследия нации лежат в основе формирования современных культурных кластеров: от научных изысканий до культурного туризма. Катализатором развития кластеров является креативная индустрия, позволяющая сделать культурное наследие неотъемлемой частью повседневности, живой и постоянно развивающейся традиции, актуальной для нового поколения.</w:t>
      </w:r>
    </w:p>
    <w:p w:rsidR="008F022B" w:rsidRPr="004B0A23" w:rsidRDefault="008F022B" w:rsidP="004B0A23">
      <w:pPr>
        <w:jc w:val="both"/>
        <w:rPr>
          <w:color w:val="000000"/>
          <w:sz w:val="18"/>
          <w:szCs w:val="18"/>
        </w:rPr>
      </w:pPr>
      <w:r w:rsidRPr="004B0A23">
        <w:rPr>
          <w:color w:val="000000"/>
          <w:sz w:val="18"/>
          <w:szCs w:val="18"/>
        </w:rPr>
        <w:lastRenderedPageBreak/>
        <w:t>      В контексте модернизации общественного сознания особое внимание должно быть уделено укреплению национальной идентичности и продвижению нового казахстанского патриотизма. В связи с этим будет продолжена работа в рамках существующих проектов сферы культуры, а также начата работа по реализации проектов программы "</w:t>
      </w:r>
      <w:proofErr w:type="spellStart"/>
      <w:r w:rsidRPr="004B0A23">
        <w:rPr>
          <w:color w:val="000000"/>
          <w:sz w:val="18"/>
          <w:szCs w:val="18"/>
        </w:rPr>
        <w:t>Рухани</w:t>
      </w:r>
      <w:proofErr w:type="spellEnd"/>
      <w:r w:rsidRPr="004B0A23">
        <w:rPr>
          <w:color w:val="000000"/>
          <w:sz w:val="18"/>
          <w:szCs w:val="18"/>
        </w:rPr>
        <w:t xml:space="preserve"> жаңғыру" – "Сакральная география Казахстана", "Современная казахстанская культура в глобальном мире", "Туған </w:t>
      </w:r>
      <w:proofErr w:type="spellStart"/>
      <w:r w:rsidRPr="004B0A23">
        <w:rPr>
          <w:color w:val="000000"/>
          <w:sz w:val="18"/>
          <w:szCs w:val="18"/>
        </w:rPr>
        <w:t>жер</w:t>
      </w:r>
      <w:proofErr w:type="spellEnd"/>
      <w:r w:rsidRPr="004B0A23">
        <w:rPr>
          <w:color w:val="000000"/>
          <w:sz w:val="18"/>
          <w:szCs w:val="18"/>
        </w:rPr>
        <w:t>" и других.</w:t>
      </w:r>
    </w:p>
    <w:p w:rsidR="008F022B" w:rsidRPr="004B0A23" w:rsidRDefault="008F022B" w:rsidP="004B0A23">
      <w:pPr>
        <w:jc w:val="both"/>
        <w:rPr>
          <w:color w:val="000000"/>
          <w:sz w:val="18"/>
          <w:szCs w:val="18"/>
        </w:rPr>
      </w:pPr>
      <w:r w:rsidRPr="004B0A23">
        <w:rPr>
          <w:color w:val="000000"/>
          <w:sz w:val="18"/>
          <w:szCs w:val="18"/>
        </w:rPr>
        <w:t>      Язык является основным элементом культуры и непременным условием формирования нации и ее единства. Сохранение и развитие казахского языка, новая модель передачи его текстовых символов через поэтапный переход на латинский алфавит составляют важнейшую задачу культурной политики нашего государства. Интеграция казахстанской культуры в мировое сообщество обеспечивается государственной языковой политикой, которая предусматривает триединство языков: казахский, русский, английский.</w:t>
      </w:r>
    </w:p>
    <w:p w:rsidR="008F022B" w:rsidRPr="004B0A23" w:rsidRDefault="008F022B" w:rsidP="004B0A23">
      <w:pPr>
        <w:jc w:val="both"/>
        <w:rPr>
          <w:color w:val="000000"/>
          <w:sz w:val="18"/>
          <w:szCs w:val="18"/>
        </w:rPr>
      </w:pPr>
      <w:r w:rsidRPr="004B0A23">
        <w:rPr>
          <w:color w:val="000000"/>
          <w:sz w:val="18"/>
          <w:szCs w:val="18"/>
        </w:rPr>
        <w:t>      Обычаи и традиции как устойчивая система поведения человека в разных сферах жизнедеятельности, передающаяся из поколения в поколение, сохраняют неповторимую самобытность и выражают душу народа. Их своеобразие связано со спецификой природной среды и хозяйственного уклада. Следует сохранять и продвигать элементы материальной и нематериальной культуры казахского народа.</w:t>
      </w:r>
    </w:p>
    <w:p w:rsidR="008F022B" w:rsidRPr="004B0A23" w:rsidRDefault="008F022B" w:rsidP="004B0A23">
      <w:pPr>
        <w:jc w:val="both"/>
        <w:rPr>
          <w:color w:val="000000"/>
          <w:sz w:val="18"/>
          <w:szCs w:val="18"/>
        </w:rPr>
      </w:pPr>
      <w:r w:rsidRPr="004B0A23">
        <w:rPr>
          <w:color w:val="000000"/>
          <w:sz w:val="18"/>
          <w:szCs w:val="18"/>
        </w:rPr>
        <w:t>      Благодаря институту семьи обеспечивается преемственность поколений. Важнейшей задачей культурной политики является культивирование в общественном сознании понимания ценности семьи как залога благополучия жизни человека и общества.</w:t>
      </w:r>
    </w:p>
    <w:p w:rsidR="008F022B" w:rsidRPr="004B0A23" w:rsidRDefault="008F022B" w:rsidP="004B0A23">
      <w:pPr>
        <w:jc w:val="both"/>
        <w:rPr>
          <w:color w:val="000000"/>
          <w:sz w:val="18"/>
          <w:szCs w:val="18"/>
        </w:rPr>
      </w:pPr>
      <w:r w:rsidRPr="004B0A23">
        <w:rPr>
          <w:color w:val="000000"/>
          <w:sz w:val="18"/>
          <w:szCs w:val="18"/>
        </w:rPr>
        <w:t>      Национальные праздники аккумулируют богатство и разнообразие традиций, ритуалов, обычаев, зрелищ, обрядов, игр, торжеств и т.д. Празднования общенародных, государственных праздников являются консолидирующим фактором общественного сознания, направляя его в позитивное русло, формируя чувства гордости и патриотизма. Таким образом, огромную роль здесь играют формирование национальных образов и национальной символики, культивирование традиций праздничных мероприятий и позитивных форм культурного досуга, способных сплотить народ.</w:t>
      </w:r>
    </w:p>
    <w:p w:rsidR="008F022B" w:rsidRPr="004B0A23" w:rsidRDefault="008F022B" w:rsidP="004B0A23">
      <w:pPr>
        <w:jc w:val="both"/>
        <w:rPr>
          <w:color w:val="000000"/>
          <w:sz w:val="18"/>
          <w:szCs w:val="18"/>
        </w:rPr>
      </w:pPr>
      <w:r w:rsidRPr="004B0A23">
        <w:rPr>
          <w:color w:val="000000"/>
          <w:sz w:val="18"/>
          <w:szCs w:val="18"/>
        </w:rPr>
        <w:t xml:space="preserve">      Поддержка традиционных ценностей, формирование и развитие нравственных ориентиров, способствующих модернизации общественного сознания, духовному обновлению и укреплению культурного кода нации, будут осуществляться через развитие языка, сохранение культурно-исторических ценностей, традиций, формирование культурно-географической карты святынь Казахстана, продвижение современной казахстанской культуры в глобальном мире, социальном уважении и любви к своей малой родине "Туған </w:t>
      </w:r>
      <w:proofErr w:type="spellStart"/>
      <w:r w:rsidRPr="004B0A23">
        <w:rPr>
          <w:color w:val="000000"/>
          <w:sz w:val="18"/>
          <w:szCs w:val="18"/>
        </w:rPr>
        <w:t>жер</w:t>
      </w:r>
      <w:proofErr w:type="spellEnd"/>
      <w:r w:rsidRPr="004B0A23">
        <w:rPr>
          <w:color w:val="000000"/>
          <w:sz w:val="18"/>
          <w:szCs w:val="18"/>
        </w:rPr>
        <w:t>".</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2.Объекты историко-культурного наследия</w:t>
      </w:r>
      <w:r w:rsidRPr="004B0A23">
        <w:rPr>
          <w:color w:val="333333"/>
          <w:spacing w:val="-3"/>
          <w:sz w:val="18"/>
          <w:szCs w:val="18"/>
          <w:bdr w:val="none" w:sz="0" w:space="0" w:color="auto" w:frame="1"/>
        </w:rPr>
        <w:t> - объекты недвижимого имущества со связанными с ними произведениями живописи, скульптуры, прикладного искусства, науки и техники и иными предметами материальной культуры, возникшие в результате исторических событий, представляющие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(п.11 ст.3 Закона «Об охране и использовании объектов историко-культурного наследия»).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Объекты историко-культурного наследия приобретают статус памятников истории и культуры </w:t>
      </w:r>
      <w:r w:rsidRPr="004B0A23">
        <w:rPr>
          <w:iCs/>
          <w:color w:val="333333"/>
          <w:spacing w:val="-3"/>
          <w:sz w:val="18"/>
          <w:szCs w:val="18"/>
          <w:bdr w:val="none" w:sz="0" w:space="0" w:color="auto" w:frame="1"/>
        </w:rPr>
        <w:t>с момента признания</w:t>
      </w:r>
      <w:r w:rsidRPr="004B0A23">
        <w:rPr>
          <w:color w:val="333333"/>
          <w:spacing w:val="-3"/>
          <w:sz w:val="18"/>
          <w:szCs w:val="18"/>
          <w:bdr w:val="none" w:sz="0" w:space="0" w:color="auto" w:frame="1"/>
        </w:rPr>
        <w:t> их таковыми в порядке, установленном Законом «Об охране и использовании объектов историко-культурного наследия».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Признание объектов историко-культурного наследия памятниками истории и культуры закрепляется утверждением их в Государственном списке памятников истории и культуры международного, республиканского и местного значения, подлежащем обязательному официальному опубликованию. При этом следует иметь в виду, что памятники археологии приобретают статус памятников истории и культуры согласно положениям ст.5 Закона «Об охране и использовании объектов историко-культурного наследия» с момента их выявления.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z w:val="18"/>
          <w:szCs w:val="18"/>
          <w:bdr w:val="none" w:sz="0" w:space="0" w:color="auto" w:frame="1"/>
        </w:rPr>
        <w:t>Выявленные объекты историко-культурного наследия включаются в </w:t>
      </w:r>
      <w:r w:rsidRPr="004B0A23">
        <w:rPr>
          <w:iCs/>
          <w:color w:val="333333"/>
          <w:sz w:val="18"/>
          <w:szCs w:val="18"/>
          <w:bdr w:val="none" w:sz="0" w:space="0" w:color="auto" w:frame="1"/>
        </w:rPr>
        <w:t>список предварительного учета</w:t>
      </w:r>
      <w:r w:rsidRPr="004B0A23">
        <w:rPr>
          <w:color w:val="333333"/>
          <w:sz w:val="18"/>
          <w:szCs w:val="18"/>
          <w:bdr w:val="none" w:sz="0" w:space="0" w:color="auto" w:frame="1"/>
        </w:rPr>
        <w:t> и до принятия окончательного решения об их статусе подлежат охране наравне с памятниками истории и культуры. Лишение памятника истории и культуры его статуса и исключение из Государственного списка памятников истории и культуры допускаются лишь в случае полной физической утраты объекта и (или) утраты историко-культурного значения решением Правительства Республики Казахстан по представлению уполномоченного органа, местных исполнительных органов областей (города республиканского значения, столицы), согласованному со специальной комиссией уполномоченного органа на основании заключения историко-культурной экспертизы.</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2"/>
          <w:sz w:val="18"/>
          <w:szCs w:val="18"/>
          <w:bdr w:val="none" w:sz="0" w:space="0" w:color="auto" w:frame="1"/>
        </w:rPr>
        <w:t>Памятники истории и культуры</w:t>
      </w:r>
      <w:r w:rsidRPr="004B0A23">
        <w:rPr>
          <w:color w:val="333333"/>
          <w:spacing w:val="2"/>
          <w:sz w:val="18"/>
          <w:szCs w:val="18"/>
          <w:bdr w:val="none" w:sz="0" w:space="0" w:color="auto" w:frame="1"/>
        </w:rPr>
        <w:t> - отдельные постройки, здания, сооружения и ансамбли, историко-культурные ландшафты и другие достопримечательные места, созданные человеком или являющиеся совместным творением человека и природы, связанные с историческим прошлым народа, развитием общества и государства, включенные в Государственный список памятников истории и культуры (п.6 ст.3 Закона «Об охране и использовании объектов историко-культурного наследия»).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b/>
          <w:bCs/>
          <w:color w:val="333333"/>
          <w:sz w:val="18"/>
          <w:szCs w:val="18"/>
          <w:bdr w:val="none" w:sz="0" w:space="0" w:color="auto" w:frame="1"/>
        </w:rPr>
        <w:t>    </w:t>
      </w:r>
      <w:r w:rsidRPr="004B0A23">
        <w:rPr>
          <w:color w:val="333333"/>
          <w:sz w:val="18"/>
          <w:szCs w:val="18"/>
          <w:bdr w:val="none" w:sz="0" w:space="0" w:color="auto" w:frame="1"/>
        </w:rPr>
        <w:t>Памятники истории и культуры подразделяются на следующие виды:    1) памятники археологии;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z w:val="18"/>
          <w:szCs w:val="18"/>
          <w:bdr w:val="none" w:sz="0" w:space="0" w:color="auto" w:frame="1"/>
        </w:rPr>
        <w:t>    2) памятники градостроительства и архитектуры;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z w:val="18"/>
          <w:szCs w:val="18"/>
          <w:bdr w:val="none" w:sz="0" w:space="0" w:color="auto" w:frame="1"/>
        </w:rPr>
        <w:t>    3) ансамбли.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iCs/>
          <w:color w:val="333333"/>
          <w:sz w:val="18"/>
          <w:szCs w:val="18"/>
          <w:bdr w:val="none" w:sz="0" w:space="0" w:color="auto" w:frame="1"/>
        </w:rPr>
        <w:t>    </w:t>
      </w:r>
      <w:r w:rsidRPr="004B0A23">
        <w:rPr>
          <w:color w:val="333333"/>
          <w:sz w:val="18"/>
          <w:szCs w:val="18"/>
          <w:bdr w:val="none" w:sz="0" w:space="0" w:color="auto" w:frame="1"/>
        </w:rPr>
        <w:t>Раскроим содержание каждого вида памятников.</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Памятниками археологии</w:t>
      </w:r>
      <w:r w:rsidRPr="004B0A23">
        <w:rPr>
          <w:color w:val="333333"/>
          <w:spacing w:val="-3"/>
          <w:sz w:val="18"/>
          <w:szCs w:val="18"/>
          <w:bdr w:val="none" w:sz="0" w:space="0" w:color="auto" w:frame="1"/>
        </w:rPr>
        <w:t> являются стоянки, городища, курганы, остатки древних поселений, укреплений, производств, каналов, дорог, древние места захоронений, каменные изваяния, наскальные изображения и надписи, участки исторического культурного слоя древних населенных пунктов и иные места, имеющие следы жизни и деятельности древнего человека</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xml:space="preserve">Археологические памятники демонстрируют активную преобразующую роль человека на протяжении самого длительного исторического периода общества - </w:t>
      </w:r>
      <w:proofErr w:type="gramStart"/>
      <w:r w:rsidRPr="004B0A23">
        <w:rPr>
          <w:color w:val="333333"/>
          <w:spacing w:val="-3"/>
          <w:sz w:val="18"/>
          <w:szCs w:val="18"/>
          <w:bdr w:val="none" w:sz="0" w:space="0" w:color="auto" w:frame="1"/>
        </w:rPr>
        <w:t>первобытно-общинного</w:t>
      </w:r>
      <w:proofErr w:type="gramEnd"/>
      <w:r w:rsidRPr="004B0A23">
        <w:rPr>
          <w:color w:val="333333"/>
          <w:spacing w:val="-3"/>
          <w:sz w:val="18"/>
          <w:szCs w:val="18"/>
          <w:bdr w:val="none" w:sz="0" w:space="0" w:color="auto" w:frame="1"/>
        </w:rPr>
        <w:t xml:space="preserve"> строя, но, подвергаясь угрозе разрушения, они демонстрируют, насколько необходимо распространять научную информацию об археологических памятниках и раскопках/1/.</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Памятники градостроительства и архитектуры</w:t>
      </w:r>
      <w:r w:rsidRPr="004B0A23">
        <w:rPr>
          <w:color w:val="333333"/>
          <w:spacing w:val="-3"/>
          <w:sz w:val="18"/>
          <w:szCs w:val="18"/>
          <w:bdr w:val="none" w:sz="0" w:space="0" w:color="auto" w:frame="1"/>
        </w:rPr>
        <w:t> - это архитектурные ансамбли и комплексы, исторические центры, кварталы, площади, улицы, остатки древней планировки и застройки городов и других населенных пунктов; сооружения гражданской, жилой, промышленной, военной, культовой архитектуры, народного зодчества, а также связанные с ними произведения монументального, декоративно-прикладного и садово-паркового искусства, природные ландшафты.</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Ансамбли</w:t>
      </w:r>
      <w:r w:rsidRPr="004B0A23">
        <w:rPr>
          <w:color w:val="333333"/>
          <w:spacing w:val="-3"/>
          <w:sz w:val="18"/>
          <w:szCs w:val="18"/>
          <w:bdr w:val="none" w:sz="0" w:space="0" w:color="auto" w:frame="1"/>
        </w:rPr>
        <w:t> -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локализуемые на исторически сложившихся территориях.</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lastRenderedPageBreak/>
        <w:t>По степени культурной значимости памятники подразделяются на следующие виды, что соответствует общепринятой классификации</w:t>
      </w:r>
      <w:r w:rsidRPr="004B0A23">
        <w:rPr>
          <w:b/>
          <w:bCs/>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1)</w:t>
      </w:r>
      <w:r w:rsidRPr="004B0A23">
        <w:rPr>
          <w:b/>
          <w:bCs/>
          <w:color w:val="333333"/>
          <w:spacing w:val="-3"/>
          <w:sz w:val="18"/>
          <w:szCs w:val="18"/>
          <w:bdr w:val="none" w:sz="0" w:space="0" w:color="auto" w:frame="1"/>
        </w:rPr>
        <w:t> </w:t>
      </w:r>
      <w:r w:rsidRPr="004B0A23">
        <w:rPr>
          <w:color w:val="333333"/>
          <w:spacing w:val="-3"/>
          <w:sz w:val="18"/>
          <w:szCs w:val="18"/>
          <w:bdr w:val="none" w:sz="0" w:space="0" w:color="auto" w:frame="1"/>
        </w:rPr>
        <w:t>памятники истории и культуры </w:t>
      </w:r>
      <w:r w:rsidRPr="004B0A23">
        <w:rPr>
          <w:b/>
          <w:bCs/>
          <w:iCs/>
          <w:color w:val="333333"/>
          <w:spacing w:val="-3"/>
          <w:sz w:val="18"/>
          <w:szCs w:val="18"/>
          <w:bdr w:val="none" w:sz="0" w:space="0" w:color="auto" w:frame="1"/>
        </w:rPr>
        <w:t>международного значения</w:t>
      </w:r>
      <w:r w:rsidRPr="004B0A23">
        <w:rPr>
          <w:color w:val="333333"/>
          <w:spacing w:val="-3"/>
          <w:sz w:val="18"/>
          <w:szCs w:val="18"/>
          <w:bdr w:val="none" w:sz="0" w:space="0" w:color="auto" w:frame="1"/>
        </w:rPr>
        <w:t>, представляющие историческую, научную, архитектурную, художественную и мемориальную ценность, включенные в Список всемирного культурного и природного наследия. Так, уникальный памятник истории и культуры Казахстана </w:t>
      </w:r>
      <w:r w:rsidRPr="004B0A23">
        <w:rPr>
          <w:iCs/>
          <w:color w:val="333333"/>
          <w:spacing w:val="-3"/>
          <w:sz w:val="18"/>
          <w:szCs w:val="18"/>
          <w:bdr w:val="none" w:sz="0" w:space="0" w:color="auto" w:frame="1"/>
        </w:rPr>
        <w:t>-</w:t>
      </w:r>
      <w:r w:rsidRPr="004B0A23">
        <w:rPr>
          <w:color w:val="333333"/>
          <w:spacing w:val="-3"/>
          <w:sz w:val="18"/>
          <w:szCs w:val="18"/>
          <w:bdr w:val="none" w:sz="0" w:space="0" w:color="auto" w:frame="1"/>
        </w:rPr>
        <w:t xml:space="preserve"> мавзолей Ходжа Ахмеда </w:t>
      </w:r>
      <w:proofErr w:type="spellStart"/>
      <w:r w:rsidRPr="004B0A23">
        <w:rPr>
          <w:color w:val="333333"/>
          <w:spacing w:val="-3"/>
          <w:sz w:val="18"/>
          <w:szCs w:val="18"/>
          <w:bdr w:val="none" w:sz="0" w:space="0" w:color="auto" w:frame="1"/>
        </w:rPr>
        <w:t>Яссави</w:t>
      </w:r>
      <w:proofErr w:type="spellEnd"/>
      <w:r w:rsidRPr="004B0A23">
        <w:rPr>
          <w:color w:val="333333"/>
          <w:spacing w:val="-3"/>
          <w:sz w:val="18"/>
          <w:szCs w:val="18"/>
          <w:bdr w:val="none" w:sz="0" w:space="0" w:color="auto" w:frame="1"/>
        </w:rPr>
        <w:t xml:space="preserve"> в городе Туркестане в июне 2003г. включен в список Всемирного культурного наследия ЮНЕСКО. В 2004г. в указанный список включены петроглифы археологического ландшафта </w:t>
      </w:r>
      <w:proofErr w:type="spellStart"/>
      <w:r w:rsidRPr="004B0A23">
        <w:rPr>
          <w:color w:val="333333"/>
          <w:spacing w:val="-3"/>
          <w:sz w:val="18"/>
          <w:szCs w:val="18"/>
          <w:bdr w:val="none" w:sz="0" w:space="0" w:color="auto" w:frame="1"/>
        </w:rPr>
        <w:t>Тамгалы</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2) памятники истории и культуры </w:t>
      </w:r>
      <w:r w:rsidRPr="004B0A23">
        <w:rPr>
          <w:b/>
          <w:bCs/>
          <w:iCs/>
          <w:color w:val="333333"/>
          <w:spacing w:val="-3"/>
          <w:sz w:val="18"/>
          <w:szCs w:val="18"/>
          <w:bdr w:val="none" w:sz="0" w:space="0" w:color="auto" w:frame="1"/>
        </w:rPr>
        <w:t>республиканского значения</w:t>
      </w:r>
      <w:r w:rsidRPr="004B0A23">
        <w:rPr>
          <w:color w:val="333333"/>
          <w:spacing w:val="-3"/>
          <w:sz w:val="18"/>
          <w:szCs w:val="18"/>
          <w:bdr w:val="none" w:sz="0" w:space="0" w:color="auto" w:frame="1"/>
        </w:rPr>
        <w:t>, представляющие историческую, научную, архитектурную, художественную и мемориальную ценность, имеющие особое значение для истории и культуры страны;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3) памятники истории и культуры </w:t>
      </w:r>
      <w:r w:rsidRPr="004B0A23">
        <w:rPr>
          <w:b/>
          <w:bCs/>
          <w:iCs/>
          <w:color w:val="333333"/>
          <w:spacing w:val="-3"/>
          <w:sz w:val="18"/>
          <w:szCs w:val="18"/>
          <w:bdr w:val="none" w:sz="0" w:space="0" w:color="auto" w:frame="1"/>
        </w:rPr>
        <w:t>местного значения</w:t>
      </w:r>
      <w:r w:rsidRPr="004B0A23">
        <w:rPr>
          <w:color w:val="333333"/>
          <w:spacing w:val="-3"/>
          <w:sz w:val="18"/>
          <w:szCs w:val="18"/>
          <w:bdr w:val="none" w:sz="0" w:space="0" w:color="auto" w:frame="1"/>
        </w:rPr>
        <w:t>, представляющие историческую, научную, архитектурную, художественную и мемориальную ценность, имеющие особое значение для истории и культуры областей (города республиканского значения, столицы), районов (городов областного значения). Данная классификация совпадает с общепринятым делением памятников на виды.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Памятники могут быть движимыми и недвижимыми. Понятия движимых и недвижимых памятников соотносятся с общепринятыми в гражданском праве определениями движимого и недвижимого имущества с учетом специфики видов культурных ценностей.</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Неразрывность связи между исторической недвижимостью и движимыми культурными ценностями можно проиллюстрировать на примере археологического наследия. Пока археологический предмет находится в кургане, он считается неотъемлемой частью этого памятника. Как только он извлекается в результате раскопок, то переходит в разряд движимых и его дальнейшая судьба определяется научным ведомством.</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Недвижимые памятники</w:t>
      </w:r>
      <w:r w:rsidRPr="004B0A23">
        <w:rPr>
          <w:color w:val="333333"/>
          <w:spacing w:val="-3"/>
          <w:sz w:val="18"/>
          <w:szCs w:val="18"/>
          <w:bdr w:val="none" w:sz="0" w:space="0" w:color="auto" w:frame="1"/>
        </w:rPr>
        <w:t>, будучи в большинстве случаев археологическими и архитектурными памятниками, хранятся в местах нахождения и создания.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Основная специфика правового режима </w:t>
      </w:r>
      <w:r w:rsidRPr="004B0A23">
        <w:rPr>
          <w:iCs/>
          <w:color w:val="333333"/>
          <w:spacing w:val="-3"/>
          <w:sz w:val="18"/>
          <w:szCs w:val="18"/>
          <w:bdr w:val="none" w:sz="0" w:space="0" w:color="auto" w:frame="1"/>
        </w:rPr>
        <w:t>недвижимого имущества</w:t>
      </w:r>
      <w:r w:rsidRPr="004B0A23">
        <w:rPr>
          <w:color w:val="333333"/>
          <w:spacing w:val="-3"/>
          <w:sz w:val="18"/>
          <w:szCs w:val="18"/>
          <w:bdr w:val="none" w:sz="0" w:space="0" w:color="auto" w:frame="1"/>
        </w:rPr>
        <w:t> состоит в том, что его отчуждение и установление на него вещных прав происходят в особом порядке, который требует соблюдения обязательной письменной нотариальной формы и регистрации в органе учета недвижимости. Тем самым обеспечивается гласность вещных прав на недвижимость/1/.</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xml:space="preserve">Недвижимыми памятниками являются здания, их ансамбли и комплексы, как сохранившиеся полностью в своем первоначальном виде, так и находящиеся в </w:t>
      </w:r>
      <w:proofErr w:type="spellStart"/>
      <w:r w:rsidRPr="004B0A23">
        <w:rPr>
          <w:color w:val="333333"/>
          <w:spacing w:val="-3"/>
          <w:sz w:val="18"/>
          <w:szCs w:val="18"/>
          <w:bdr w:val="none" w:sz="0" w:space="0" w:color="auto" w:frame="1"/>
        </w:rPr>
        <w:t>руинированном</w:t>
      </w:r>
      <w:proofErr w:type="spellEnd"/>
      <w:r w:rsidRPr="004B0A23">
        <w:rPr>
          <w:color w:val="333333"/>
          <w:spacing w:val="-3"/>
          <w:sz w:val="18"/>
          <w:szCs w:val="18"/>
          <w:bdr w:val="none" w:sz="0" w:space="0" w:color="auto" w:frame="1"/>
        </w:rPr>
        <w:t xml:space="preserve"> или фрагментарном состоянии, а также являющиеся частью более поздних объектов.</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Территория недвижимого памятника представляет собой земельный участок, непосредственно занимаемый памятником и связанный с ним исторически и функционально. Она подлежит охране и использованию вместе с памятником как единый земельно-имущественный комплекс.</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Ансамбль недвижимых памятников - это группа объектов одного или нескольких видов, возникших одновременно или дополнивших друг друга в течение времени, объединенных общностью территории и исторического развития, образующих единство градостроительной и архитектурно-художественной композиции.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Следовательно, </w:t>
      </w:r>
      <w:r w:rsidRPr="004B0A23">
        <w:rPr>
          <w:b/>
          <w:bCs/>
          <w:iCs/>
          <w:color w:val="333333"/>
          <w:spacing w:val="-3"/>
          <w:sz w:val="18"/>
          <w:szCs w:val="18"/>
          <w:bdr w:val="none" w:sz="0" w:space="0" w:color="auto" w:frame="1"/>
        </w:rPr>
        <w:t>историческая недвижимость</w:t>
      </w:r>
      <w:r w:rsidRPr="004B0A23">
        <w:rPr>
          <w:color w:val="333333"/>
          <w:spacing w:val="-3"/>
          <w:sz w:val="18"/>
          <w:szCs w:val="18"/>
          <w:bdr w:val="none" w:sz="0" w:space="0" w:color="auto" w:frame="1"/>
        </w:rPr>
        <w:t> - это земля с установленными границами; здания-памятники и сооружения над и под этими землями; природное окружение. Будучи носителем культуры, недвижимое историко-культурное наследие содержит информационный потенциал, обеспечивающий прогрессивное развитие общества.</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Очевидно, что элементы памятника, отделенные от недвижимости, в определенной степени утрачивают свою культурную ценность в самостоятельном существовании. Именно поэтому необходимо сохранять контекст памятника вместе с окружающей его обстановкой.</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Движимые памятники</w:t>
      </w:r>
      <w:r w:rsidRPr="004B0A23">
        <w:rPr>
          <w:color w:val="333333"/>
          <w:spacing w:val="-3"/>
          <w:sz w:val="18"/>
          <w:szCs w:val="18"/>
          <w:bdr w:val="none" w:sz="0" w:space="0" w:color="auto" w:frame="1"/>
        </w:rPr>
        <w:t> хранятся в музеях, архивах, фондах, на выставках. Движимыми культурными ценностями являются </w:t>
      </w:r>
      <w:r w:rsidRPr="004B0A23">
        <w:rPr>
          <w:iCs/>
          <w:color w:val="333333"/>
          <w:spacing w:val="-3"/>
          <w:sz w:val="18"/>
          <w:szCs w:val="18"/>
          <w:bdr w:val="none" w:sz="0" w:space="0" w:color="auto" w:frame="1"/>
        </w:rPr>
        <w:t>антикварные предметы.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z w:val="18"/>
          <w:szCs w:val="18"/>
          <w:bdr w:val="none" w:sz="0" w:space="0" w:color="auto" w:frame="1"/>
        </w:rPr>
        <w:t>Понятие «антиквариат» имеет различное значение. С точки зрения этимологии, антикварным определяется характер старины и ценности предметов. Это означает, что доминантами в данной дефиниции выступают временной и ценностный факторы. Антиквариат, в отличие от других вещей, не теряет с годами своей ценности, а только приумножает ее/2/.</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Ансамбли и комплексы недвижимых историко-культурных ценностей, имеющие особую историческую, научную, культурную и художественную значимость, могут быть объявлены: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историко-культурными заповедниками;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заповедниками-музеями.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В Республике Казахстан действуют следующие историко-культурные музеи-заповедники: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Национальный историко-культурный заповедник-музей «</w:t>
      </w:r>
      <w:proofErr w:type="spellStart"/>
      <w:r w:rsidRPr="004B0A23">
        <w:rPr>
          <w:color w:val="333333"/>
          <w:spacing w:val="-3"/>
          <w:sz w:val="18"/>
          <w:szCs w:val="18"/>
          <w:bdr w:val="none" w:sz="0" w:space="0" w:color="auto" w:frame="1"/>
        </w:rPr>
        <w:t>Ордабасы</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Государственный историко-культурный заповедник-музей «Иссык»;</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Государственный историко-культурный заповедник-музей «</w:t>
      </w:r>
      <w:proofErr w:type="spellStart"/>
      <w:r w:rsidRPr="004B0A23">
        <w:rPr>
          <w:color w:val="333333"/>
          <w:spacing w:val="-3"/>
          <w:sz w:val="18"/>
          <w:szCs w:val="18"/>
          <w:bdr w:val="none" w:sz="0" w:space="0" w:color="auto" w:frame="1"/>
        </w:rPr>
        <w:t>Берел</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xml:space="preserve">- </w:t>
      </w:r>
      <w:proofErr w:type="spellStart"/>
      <w:r w:rsidRPr="004B0A23">
        <w:rPr>
          <w:color w:val="333333"/>
          <w:spacing w:val="-3"/>
          <w:sz w:val="18"/>
          <w:szCs w:val="18"/>
          <w:bdr w:val="none" w:sz="0" w:space="0" w:color="auto" w:frame="1"/>
        </w:rPr>
        <w:t>Отрарский</w:t>
      </w:r>
      <w:proofErr w:type="spellEnd"/>
      <w:r w:rsidRPr="004B0A23">
        <w:rPr>
          <w:color w:val="333333"/>
          <w:spacing w:val="-3"/>
          <w:sz w:val="18"/>
          <w:szCs w:val="18"/>
          <w:bdr w:val="none" w:sz="0" w:space="0" w:color="auto" w:frame="1"/>
        </w:rPr>
        <w:t xml:space="preserve"> государственный археологический заповедник-музей;</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Национальный историко-культурный и природный заповедник-музей «</w:t>
      </w:r>
      <w:proofErr w:type="spellStart"/>
      <w:r w:rsidRPr="004B0A23">
        <w:rPr>
          <w:color w:val="333333"/>
          <w:spacing w:val="-3"/>
          <w:sz w:val="18"/>
          <w:szCs w:val="18"/>
          <w:bdr w:val="none" w:sz="0" w:space="0" w:color="auto" w:frame="1"/>
        </w:rPr>
        <w:t>Улытау</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Государственный историко-культурный заповедник-музей «</w:t>
      </w:r>
      <w:proofErr w:type="spellStart"/>
      <w:r w:rsidRPr="004B0A23">
        <w:rPr>
          <w:color w:val="333333"/>
          <w:spacing w:val="-3"/>
          <w:sz w:val="18"/>
          <w:szCs w:val="18"/>
          <w:bdr w:val="none" w:sz="0" w:space="0" w:color="auto" w:frame="1"/>
        </w:rPr>
        <w:t>Азрет-Султан</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Государственный историко-культурный и литературно-мемориальный заповедник-музей Абая «</w:t>
      </w:r>
      <w:proofErr w:type="spellStart"/>
      <w:r w:rsidRPr="004B0A23">
        <w:rPr>
          <w:color w:val="333333"/>
          <w:spacing w:val="-3"/>
          <w:sz w:val="18"/>
          <w:szCs w:val="18"/>
          <w:bdr w:val="none" w:sz="0" w:space="0" w:color="auto" w:frame="1"/>
        </w:rPr>
        <w:t>Жидебай-Борили</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xml:space="preserve">- Государственный историко-культурный заповедник-музей «Памятники древнего </w:t>
      </w:r>
      <w:proofErr w:type="spellStart"/>
      <w:r w:rsidRPr="004B0A23">
        <w:rPr>
          <w:color w:val="333333"/>
          <w:spacing w:val="-3"/>
          <w:sz w:val="18"/>
          <w:szCs w:val="18"/>
          <w:bdr w:val="none" w:sz="0" w:space="0" w:color="auto" w:frame="1"/>
        </w:rPr>
        <w:t>Тараза</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Государственный историко-культурный и природный заповедник-музей «</w:t>
      </w:r>
      <w:proofErr w:type="spellStart"/>
      <w:r w:rsidRPr="004B0A23">
        <w:rPr>
          <w:color w:val="333333"/>
          <w:spacing w:val="-3"/>
          <w:sz w:val="18"/>
          <w:szCs w:val="18"/>
          <w:bdr w:val="none" w:sz="0" w:space="0" w:color="auto" w:frame="1"/>
        </w:rPr>
        <w:t>Тамгалы</w:t>
      </w:r>
      <w:proofErr w:type="spellEnd"/>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iCs/>
          <w:color w:val="333333"/>
          <w:spacing w:val="-3"/>
          <w:sz w:val="18"/>
          <w:szCs w:val="18"/>
          <w:bdr w:val="none" w:sz="0" w:space="0" w:color="auto" w:frame="1"/>
        </w:rPr>
        <w:t>Национальное культурное достояние</w:t>
      </w:r>
      <w:r w:rsidRPr="004B0A23">
        <w:rPr>
          <w:color w:val="333333"/>
          <w:spacing w:val="-3"/>
          <w:sz w:val="18"/>
          <w:szCs w:val="18"/>
          <w:bdr w:val="none" w:sz="0" w:space="0" w:color="auto" w:frame="1"/>
        </w:rPr>
        <w:t> - культурные ценности, имеющие особое значение для истории и культуры страны, включенные в </w:t>
      </w:r>
      <w:r w:rsidRPr="004B0A23">
        <w:rPr>
          <w:iCs/>
          <w:color w:val="333333"/>
          <w:spacing w:val="-3"/>
          <w:sz w:val="18"/>
          <w:szCs w:val="18"/>
          <w:bdr w:val="none" w:sz="0" w:space="0" w:color="auto" w:frame="1"/>
        </w:rPr>
        <w:t>Государственный реестр объектов национального культурного достояния </w:t>
      </w:r>
      <w:r w:rsidRPr="004B0A23">
        <w:rPr>
          <w:color w:val="333333"/>
          <w:spacing w:val="-3"/>
          <w:sz w:val="18"/>
          <w:szCs w:val="18"/>
          <w:bdr w:val="none" w:sz="0" w:space="0" w:color="auto" w:frame="1"/>
        </w:rPr>
        <w:t>[3](п.14 п.3 ст.1 Закона «О культуре»).</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Памятники истории и культуры в Республике Казахстан (объекты культурного наследия) подлежат обязательной защите и сохранению в порядке, предусмотренном Законом «Об охране и использовании объектов историко-культурного наследия», обладают </w:t>
      </w:r>
      <w:r w:rsidRPr="004B0A23">
        <w:rPr>
          <w:b/>
          <w:bCs/>
          <w:iCs/>
          <w:color w:val="333333"/>
          <w:spacing w:val="-3"/>
          <w:sz w:val="18"/>
          <w:szCs w:val="18"/>
          <w:bdr w:val="none" w:sz="0" w:space="0" w:color="auto" w:frame="1"/>
        </w:rPr>
        <w:t>особым правовым режимом использования</w:t>
      </w:r>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Особый режим объектов национального культурного достояния - это, согласно ст.34 Закона «О культуре», меры, которые принимаются государством по сохранению, содержанию, восстановлению, охране и использованию объектов историко-культурного наследия. Проявляется этот режим в следующем.</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Во-первых, коллекции или собрания предметов, в комплексе представляющие особый художественный или исторический интерес, не могут быть разрознены.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lastRenderedPageBreak/>
        <w:t>Уничтожение, перемещение, изменение, воспроизведение или реставрация объектов национального культурного достояния, внесенных в Государственный реестр, не допускаются без специального разрешения уполномоченного органа, выдаваемого на основании рекомендации экспертной комиссии, создаваемой по каждому конкретному объекту.</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Во-вторых, не допускается использование объектов национального культурного достояния каким-либо образом, не совместимым с их историческим, художественным и религиозным назначением. Предметы, принадлежащие религиозно-культовым организациям и являющиеся объектами национального культурного достояния, могут использоваться с учетом их культового назначения.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В-третьих, особый режим объектов национального культурного достояния не распространяется на объекты авторского права и смежных прав.</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В-четвертых, преимущественное право использования архитектурных памятников принадлежит организациям культуры.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В-пятых, обязанности по надлежащему поддержанию состояния и сохранению объектов национального культурного достояния возлагаются на их пользователей или собственников. Несоблюдение указанной обязанности влечет изъятие предоставленного права в судебном порядке на возмездной основе. При отсутствии у собственников или пользователей материальных или иных возможностей на содержание объекта национального культурного достояния расходы несет государство.</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Реализация прав собственника объекта национального культурного достояния осуществляется под контролем и в порядке, определенном законодательством Республики Казахстан с приоритетным правом приобретения государством объектов национального культурного достояния Республики Казахстан в случае их продажи.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В-шестых, объекты национального культурного достояния, находящиеся в государственной собственности, не подлежат отчуждению.</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В-седьмых, за умышленное уничтожение, разрушение или порчу объектов и предметов национального культурного достояния физические и юридические лица несут уголовную и административную ответственность в порядке, установленном законами Республики Казахстан.</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Государство обеспечивает защиту, сохранение и использование памятников истории и культуры. В соответствии с международными договорами защите, сохранению и использованию подлежат также памятники истории и культуры: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1) являющиеся собственностью Республики Казахстан, но расположенные на территориях других государств;</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2) являющиеся собственностью других государств, но расположенные на территории Республики Казахстан;</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3) являющиеся собственностью других государств, расположенные на их территориях, но исторически связанные с Республикой Казахстан.</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xml:space="preserve">Новая редакция Модельного закона «Об объектах культурного наследия» от 17 мая 2012г. №37-14, принятого Межпарламентской ассамблеей государств - участников Содружества Независимых Государств, вводит понятие </w:t>
      </w:r>
      <w:r w:rsidRPr="004B0A23">
        <w:rPr>
          <w:iCs/>
          <w:color w:val="333333"/>
          <w:spacing w:val="-3"/>
          <w:sz w:val="18"/>
          <w:szCs w:val="18"/>
          <w:bdr w:val="none" w:sz="0" w:space="0" w:color="auto" w:frame="1"/>
        </w:rPr>
        <w:t>территория объектов культурного наследия. </w:t>
      </w:r>
      <w:r w:rsidRPr="004B0A23">
        <w:rPr>
          <w:color w:val="333333"/>
          <w:spacing w:val="-3"/>
          <w:sz w:val="18"/>
          <w:szCs w:val="18"/>
          <w:bdr w:val="none" w:sz="0" w:space="0" w:color="auto" w:frame="1"/>
        </w:rPr>
        <w:t>Для Республики Казахстан - это территория памятников истории и культуры, которыми является земля, связанная с ним функционально, архитектурной планировкой, устройством инженерных сетей и изначально установленными границами владения). Территория памятников истории и культуры является их неотъемлемой частью, не подлежащей дроблению на участки и отчуждению.</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Границы территорий объектов культурного наследия определяются историко-культурной экспертизой на основе исторических и правовых документов (архитектурных проектов, описаний, планов межевания земель, официально заверенных документов, закрепляющих право на владение или пользование объектом культурного наследия), утверждаются органом охраны памятников и вносятся в Единый государственный реестр объектов культурного наследия.</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На территории объекта культурного наследия запрещается строительство новых объектов, правовой режим ведения хозяйственной деятельности в границах территории также регулируется земельным законодательством.</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b/>
          <w:bCs/>
          <w:color w:val="333333"/>
          <w:spacing w:val="-3"/>
          <w:sz w:val="18"/>
          <w:szCs w:val="18"/>
          <w:bdr w:val="none" w:sz="0" w:space="0" w:color="auto" w:frame="1"/>
        </w:rPr>
        <w:t>Музеи и библиотеки как хранилища культурных ценностей.</w:t>
      </w:r>
      <w:r w:rsidRPr="004B0A23">
        <w:rPr>
          <w:color w:val="333333"/>
          <w:spacing w:val="-3"/>
          <w:sz w:val="18"/>
          <w:szCs w:val="18"/>
          <w:bdr w:val="none" w:sz="0" w:space="0" w:color="auto" w:frame="1"/>
        </w:rPr>
        <w:t> Музеи Казахстана содержат значительные собрания казахстанского искусства и истории, уникальные предметы древнего и современного ювелирного, декоративно-прикладного, изобразительного искусства. Многие из них являются историческими реликвиями, неотъемлемой частью национальной духовной традиции, самобытного уклада жизни, выражающими нравственные и эстетические идеалы народов Казахстана. Музеи активно содействуют развитию у граждан Казахстана чувства патриотизма и любви к своей стране/2/.</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Согласно ст.25 Закона </w:t>
      </w:r>
      <w:r w:rsidRPr="004B0A23">
        <w:rPr>
          <w:iCs/>
          <w:color w:val="333333"/>
          <w:spacing w:val="-3"/>
          <w:sz w:val="18"/>
          <w:szCs w:val="18"/>
          <w:bdr w:val="none" w:sz="0" w:space="0" w:color="auto" w:frame="1"/>
        </w:rPr>
        <w:t>«О культуре»,</w:t>
      </w:r>
      <w:r w:rsidRPr="004B0A23">
        <w:rPr>
          <w:color w:val="333333"/>
          <w:spacing w:val="-3"/>
          <w:sz w:val="18"/>
          <w:szCs w:val="18"/>
          <w:bdr w:val="none" w:sz="0" w:space="0" w:color="auto" w:frame="1"/>
        </w:rPr>
        <w:t> музеи - это организации культуры, созданные для хранения, изучения и публичного представления музейных экспонатов и музейных коллекций, призванные осуществлять культурные, образовательные, научно-исследовательские функции и обеспечивать популяризацию историко-культурного наследия Республики Казахстан.</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Музейные экспонаты и музейные коллекции включаются в состав музейного фонда и являются неотъемлемой частью культурного наследия страны.</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    Ансамбли и комплексы недвижимых историко-культурных ценностей, имеющие особую историческую, научную, культурную и художественную значимость, могут быть объявлены: 1) историко-культурными заповедниками; 2) заповедниками-музеями.</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Все музейные экспонаты и музейные коллекции, находящиеся в музее, образуют его основной фонд, который входит в состав </w:t>
      </w:r>
      <w:r w:rsidRPr="004B0A23">
        <w:rPr>
          <w:b/>
          <w:bCs/>
          <w:iCs/>
          <w:color w:val="333333"/>
          <w:spacing w:val="-3"/>
          <w:sz w:val="18"/>
          <w:szCs w:val="18"/>
          <w:bdr w:val="none" w:sz="0" w:space="0" w:color="auto" w:frame="1"/>
        </w:rPr>
        <w:t>Национального музейного фонда Республики Казахстан</w:t>
      </w:r>
      <w:r w:rsidRPr="004B0A23">
        <w:rPr>
          <w:color w:val="333333"/>
          <w:spacing w:val="-3"/>
          <w:sz w:val="18"/>
          <w:szCs w:val="18"/>
          <w:bdr w:val="none" w:sz="0" w:space="0" w:color="auto" w:frame="1"/>
        </w:rPr>
        <w:t>.</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Непосредственно связано с сохранением культурного наследия и библиотечное дело.</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Согласно ст.24 Закона «О культуре», </w:t>
      </w:r>
      <w:r w:rsidRPr="004B0A23">
        <w:rPr>
          <w:b/>
          <w:bCs/>
          <w:iCs/>
          <w:color w:val="333333"/>
          <w:spacing w:val="-3"/>
          <w:sz w:val="18"/>
          <w:szCs w:val="18"/>
          <w:bdr w:val="none" w:sz="0" w:space="0" w:color="auto" w:frame="1"/>
        </w:rPr>
        <w:t>библиотечное дело</w:t>
      </w:r>
      <w:r w:rsidRPr="004B0A23">
        <w:rPr>
          <w:color w:val="333333"/>
          <w:spacing w:val="-3"/>
          <w:sz w:val="18"/>
          <w:szCs w:val="18"/>
          <w:bdr w:val="none" w:sz="0" w:space="0" w:color="auto" w:frame="1"/>
        </w:rPr>
        <w:t> - именно та отрасль культуры, в задачи которой входят создание и развитие сети библиотек, формирование и обработка их фондов, организация библиотечного, информационного и информационно-библиографического обслуживания пользователей библиотек, подготовка и повышение квалификации библиотечных кадров, научное и методическое обеспечение развития библиотек.</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Библиотека - учреждение, выполняющее информационные, культурные, образовательные функции, располагающее организованным фондом печатных и рукописных документов, а также графическими, аудиовизуальными материалами, документами на электронных носителях, предоставляющее их во временное пользование физическим и юридическим лицам.</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Неотъемлемой частью историко-культурного наследия казахстанского народа является </w:t>
      </w:r>
      <w:r w:rsidRPr="004B0A23">
        <w:rPr>
          <w:b/>
          <w:bCs/>
          <w:iCs/>
          <w:color w:val="333333"/>
          <w:spacing w:val="-3"/>
          <w:sz w:val="18"/>
          <w:szCs w:val="18"/>
          <w:bdr w:val="none" w:sz="0" w:space="0" w:color="auto" w:frame="1"/>
        </w:rPr>
        <w:t>Национальный архивный фонд Республики Казахстан</w:t>
      </w:r>
      <w:r w:rsidRPr="004B0A23">
        <w:rPr>
          <w:color w:val="333333"/>
          <w:spacing w:val="-3"/>
          <w:sz w:val="18"/>
          <w:szCs w:val="18"/>
          <w:bdr w:val="none" w:sz="0" w:space="0" w:color="auto" w:frame="1"/>
        </w:rPr>
        <w:t>, который в соответствии со ст.2 Закона «О Национальном архивном фонде и архивах» от 22 декабря 1998г. №326-I (с изменениями и дополнениями по состоянию на 27 мая 2010г.) охраняется государством в качестве </w:t>
      </w:r>
      <w:r w:rsidRPr="004B0A23">
        <w:rPr>
          <w:b/>
          <w:bCs/>
          <w:iCs/>
          <w:color w:val="333333"/>
          <w:spacing w:val="-3"/>
          <w:sz w:val="18"/>
          <w:szCs w:val="18"/>
          <w:bdr w:val="none" w:sz="0" w:space="0" w:color="auto" w:frame="1"/>
        </w:rPr>
        <w:t>национального достояния Республики Казахстан.</w:t>
      </w:r>
    </w:p>
    <w:p w:rsidR="00354D2F"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3"/>
          <w:sz w:val="18"/>
          <w:szCs w:val="18"/>
          <w:bdr w:val="none" w:sz="0" w:space="0" w:color="auto" w:frame="1"/>
        </w:rPr>
        <w:t>Национальный архивный фонд служит удовлетворению потребностей общества и государства, реализации прав и законных интересов граждан. Как определено в указанном Законе, государство берет на себя заботу о развитии и совершенствовании архивного дела.  </w:t>
      </w:r>
    </w:p>
    <w:p w:rsidR="00354D2F" w:rsidRPr="004B0A23" w:rsidRDefault="00354D2F" w:rsidP="004B0A23">
      <w:pPr>
        <w:pStyle w:val="maintext"/>
        <w:spacing w:before="0" w:beforeAutospacing="0" w:after="0" w:afterAutospacing="0"/>
        <w:ind w:firstLine="708"/>
        <w:jc w:val="both"/>
        <w:textAlignment w:val="baseline"/>
        <w:rPr>
          <w:color w:val="333333"/>
          <w:sz w:val="18"/>
          <w:szCs w:val="18"/>
        </w:rPr>
      </w:pPr>
      <w:r w:rsidRPr="004B0A23">
        <w:rPr>
          <w:color w:val="333333"/>
          <w:spacing w:val="-3"/>
          <w:sz w:val="18"/>
          <w:szCs w:val="18"/>
          <w:bdr w:val="none" w:sz="0" w:space="0" w:color="auto" w:frame="1"/>
        </w:rPr>
        <w:lastRenderedPageBreak/>
        <w:t>Национальный архивный фонд - это совокупность всех архивов, архивных фондов и коллекций, документальных памятников, документов, имеющих особое историческое, научное, социальное, экономическое, политическое или культурное значение, признанных в установленном законом порядке </w:t>
      </w:r>
      <w:r w:rsidRPr="004B0A23">
        <w:rPr>
          <w:iCs/>
          <w:color w:val="333333"/>
          <w:spacing w:val="-3"/>
          <w:sz w:val="18"/>
          <w:szCs w:val="18"/>
          <w:bdr w:val="none" w:sz="0" w:space="0" w:color="auto" w:frame="1"/>
        </w:rPr>
        <w:t>национальной ценностью</w:t>
      </w:r>
      <w:r w:rsidRPr="004B0A23">
        <w:rPr>
          <w:color w:val="333333"/>
          <w:spacing w:val="-3"/>
          <w:sz w:val="18"/>
          <w:szCs w:val="18"/>
          <w:bdr w:val="none" w:sz="0" w:space="0" w:color="auto" w:frame="1"/>
        </w:rPr>
        <w:t>.</w:t>
      </w:r>
    </w:p>
    <w:p w:rsidR="008F022B" w:rsidRPr="004B0A23" w:rsidRDefault="00354D2F" w:rsidP="004B0A23">
      <w:pPr>
        <w:pStyle w:val="maintext"/>
        <w:spacing w:before="0" w:beforeAutospacing="0" w:after="0" w:afterAutospacing="0"/>
        <w:jc w:val="both"/>
        <w:textAlignment w:val="baseline"/>
        <w:rPr>
          <w:color w:val="333333"/>
          <w:sz w:val="18"/>
          <w:szCs w:val="18"/>
        </w:rPr>
      </w:pPr>
      <w:r w:rsidRPr="004B0A23">
        <w:rPr>
          <w:color w:val="333333"/>
          <w:spacing w:val="-5"/>
          <w:sz w:val="18"/>
          <w:szCs w:val="18"/>
          <w:bdr w:val="none" w:sz="0" w:space="0" w:color="auto" w:frame="1"/>
        </w:rPr>
        <w:t>Таким образом, в состав культурного наследия входят:      принятые на государственный учет объекты (памятники истории, архитектуры и градостроительства, археологии, искусства, т.е. материальные движимые и недвижимые ценности, воплощенные в памятниках, ансамблях и достопримечательных местах); элементы нематериального культурного наследия; вновь выявленные объекты, обладающие отличительными признаками для придания им статуса памятника; историко-культурные территории; музеи-заповедники; культурные ценности, составляющие музейный, библиотечный и архивные фонды (т.е. музейных ценностей, книжных и документальных памятников); объекты военно-исторического наследия (поля сражений, воинские захоронения, мемориальные комплексы); памятники подводного культурного наследия; земли историко-культурного назначения; объекты </w:t>
      </w:r>
      <w:r w:rsidRPr="004B0A23">
        <w:rPr>
          <w:color w:val="333333"/>
          <w:spacing w:val="-4"/>
          <w:sz w:val="18"/>
          <w:szCs w:val="18"/>
          <w:bdr w:val="none" w:sz="0" w:space="0" w:color="auto" w:frame="1"/>
        </w:rPr>
        <w:t>смешанного природно-культурного наследия (заповедные места, </w:t>
      </w:r>
      <w:r w:rsidRPr="004B0A23">
        <w:rPr>
          <w:color w:val="333333"/>
          <w:spacing w:val="-5"/>
          <w:sz w:val="18"/>
          <w:szCs w:val="18"/>
          <w:bdr w:val="none" w:sz="0" w:space="0" w:color="auto" w:frame="1"/>
        </w:rPr>
        <w:t>культурный ландшафт)</w:t>
      </w:r>
      <w:r w:rsidRPr="004B0A23">
        <w:rPr>
          <w:color w:val="333333"/>
          <w:spacing w:val="-4"/>
          <w:sz w:val="18"/>
          <w:szCs w:val="18"/>
          <w:bdr w:val="none" w:sz="0" w:space="0" w:color="auto" w:frame="1"/>
        </w:rPr>
        <w:t>; антикварное и историческое оружие (оружейные памятники); произведения декоративно-прикладного и монументального искусства</w:t>
      </w:r>
      <w:r w:rsidRPr="004B0A23">
        <w:rPr>
          <w:color w:val="333333"/>
          <w:spacing w:val="-5"/>
          <w:sz w:val="18"/>
          <w:szCs w:val="18"/>
          <w:bdr w:val="none" w:sz="0" w:space="0" w:color="auto" w:frame="1"/>
        </w:rPr>
        <w:t>/</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Литература:</w:t>
      </w:r>
    </w:p>
    <w:p w:rsidR="00354D2F" w:rsidRPr="004B0A23" w:rsidRDefault="00354D2F" w:rsidP="004B0A23">
      <w:pPr>
        <w:pStyle w:val="Default"/>
        <w:numPr>
          <w:ilvl w:val="0"/>
          <w:numId w:val="41"/>
        </w:numPr>
        <w:rPr>
          <w:rFonts w:eastAsiaTheme="minorHAnsi"/>
          <w:sz w:val="18"/>
          <w:szCs w:val="18"/>
          <w:lang w:eastAsia="en-US"/>
        </w:rPr>
      </w:pPr>
      <w:r w:rsidRPr="004B0A23">
        <w:rPr>
          <w:rFonts w:eastAsiaTheme="minorHAnsi"/>
          <w:sz w:val="18"/>
          <w:szCs w:val="18"/>
          <w:lang w:eastAsia="en-US"/>
        </w:rPr>
        <w:t xml:space="preserve">Назарбаев Н.А. «Взгляд в будущее: модернизация общественного сознания». – Астана, АКОРДА, 2017 / </w:t>
      </w:r>
      <w:hyperlink r:id="rId11" w:history="1">
        <w:r w:rsidRPr="004B0A23">
          <w:rPr>
            <w:rStyle w:val="af6"/>
            <w:rFonts w:eastAsiaTheme="minorHAnsi"/>
            <w:color w:val="auto"/>
            <w:sz w:val="18"/>
            <w:szCs w:val="18"/>
            <w:lang w:eastAsia="en-US"/>
          </w:rPr>
          <w:t>http://www.akorda.kz/ru</w:t>
        </w:r>
      </w:hyperlink>
      <w:r w:rsidRPr="004B0A23">
        <w:rPr>
          <w:rFonts w:eastAsiaTheme="minorHAnsi"/>
          <w:color w:val="auto"/>
          <w:sz w:val="18"/>
          <w:szCs w:val="18"/>
          <w:lang w:eastAsia="en-US"/>
        </w:rPr>
        <w:t xml:space="preserve"> </w:t>
      </w:r>
    </w:p>
    <w:p w:rsidR="00354D2F" w:rsidRPr="004B0A23" w:rsidRDefault="00354D2F" w:rsidP="004B0A23">
      <w:pPr>
        <w:pStyle w:val="Default"/>
        <w:numPr>
          <w:ilvl w:val="0"/>
          <w:numId w:val="41"/>
        </w:numPr>
        <w:rPr>
          <w:rFonts w:eastAsiaTheme="minorHAnsi"/>
          <w:sz w:val="18"/>
          <w:szCs w:val="18"/>
          <w:lang w:eastAsia="en-US"/>
        </w:rPr>
      </w:pPr>
      <w:proofErr w:type="spellStart"/>
      <w:r w:rsidRPr="004B0A23">
        <w:rPr>
          <w:rFonts w:eastAsiaTheme="minorHAnsi"/>
          <w:sz w:val="18"/>
          <w:szCs w:val="18"/>
          <w:lang w:eastAsia="en-US"/>
        </w:rPr>
        <w:t>Бейсенова</w:t>
      </w:r>
      <w:proofErr w:type="spellEnd"/>
      <w:r w:rsidRPr="004B0A23">
        <w:rPr>
          <w:rFonts w:eastAsiaTheme="minorHAnsi"/>
          <w:sz w:val="18"/>
          <w:szCs w:val="18"/>
          <w:lang w:eastAsia="en-US"/>
        </w:rPr>
        <w:t xml:space="preserve"> Г.А. Проблемы глобализации и идентичности – А., </w:t>
      </w:r>
      <w:proofErr w:type="spellStart"/>
      <w:r w:rsidRPr="004B0A23">
        <w:rPr>
          <w:rFonts w:eastAsiaTheme="minorHAnsi"/>
          <w:sz w:val="18"/>
          <w:szCs w:val="18"/>
          <w:lang w:eastAsia="en-US"/>
        </w:rPr>
        <w:t>Print</w:t>
      </w:r>
      <w:proofErr w:type="spellEnd"/>
      <w:r w:rsidRPr="004B0A23">
        <w:rPr>
          <w:rFonts w:eastAsiaTheme="minorHAnsi"/>
          <w:sz w:val="18"/>
          <w:szCs w:val="18"/>
          <w:lang w:eastAsia="en-US"/>
        </w:rPr>
        <w:t xml:space="preserve">, 2009. </w:t>
      </w:r>
    </w:p>
    <w:p w:rsidR="00354D2F" w:rsidRPr="004B0A23" w:rsidRDefault="00354D2F" w:rsidP="004B0A23">
      <w:pPr>
        <w:pStyle w:val="Default"/>
        <w:numPr>
          <w:ilvl w:val="0"/>
          <w:numId w:val="41"/>
        </w:numPr>
        <w:rPr>
          <w:rFonts w:eastAsiaTheme="minorHAnsi"/>
          <w:sz w:val="18"/>
          <w:szCs w:val="18"/>
          <w:lang w:val="en-US" w:eastAsia="en-US"/>
        </w:rPr>
      </w:pPr>
      <w:proofErr w:type="spellStart"/>
      <w:r w:rsidRPr="004B0A23">
        <w:rPr>
          <w:rFonts w:eastAsiaTheme="minorHAnsi"/>
          <w:sz w:val="18"/>
          <w:szCs w:val="18"/>
          <w:lang w:eastAsia="en-US"/>
        </w:rPr>
        <w:t>Габитов</w:t>
      </w:r>
      <w:proofErr w:type="spellEnd"/>
      <w:r w:rsidRPr="004B0A23">
        <w:rPr>
          <w:rFonts w:eastAsiaTheme="minorHAnsi"/>
          <w:sz w:val="18"/>
          <w:szCs w:val="18"/>
          <w:lang w:eastAsia="en-US"/>
        </w:rPr>
        <w:t xml:space="preserve"> Т.Х. Казахи: Опыт культурологического анализа. – </w:t>
      </w:r>
      <w:proofErr w:type="spellStart"/>
      <w:r w:rsidRPr="004B0A23">
        <w:rPr>
          <w:rFonts w:eastAsiaTheme="minorHAnsi"/>
          <w:sz w:val="18"/>
          <w:szCs w:val="18"/>
          <w:lang w:eastAsia="en-US"/>
        </w:rPr>
        <w:t>Saarbrücken</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Germany</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Academic</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Publishing</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GmbH</w:t>
      </w:r>
      <w:proofErr w:type="spellEnd"/>
      <w:r w:rsidRPr="004B0A23">
        <w:rPr>
          <w:rFonts w:eastAsiaTheme="minorHAnsi"/>
          <w:sz w:val="18"/>
          <w:szCs w:val="18"/>
          <w:lang w:eastAsia="en-US"/>
        </w:rPr>
        <w:t xml:space="preserve"> &amp; </w:t>
      </w:r>
      <w:proofErr w:type="spellStart"/>
      <w:r w:rsidRPr="004B0A23">
        <w:rPr>
          <w:rFonts w:eastAsiaTheme="minorHAnsi"/>
          <w:sz w:val="18"/>
          <w:szCs w:val="18"/>
          <w:lang w:eastAsia="en-US"/>
        </w:rPr>
        <w:t>Co</w:t>
      </w:r>
      <w:proofErr w:type="spellEnd"/>
      <w:r w:rsidRPr="004B0A23">
        <w:rPr>
          <w:rFonts w:eastAsiaTheme="minorHAnsi"/>
          <w:sz w:val="18"/>
          <w:szCs w:val="18"/>
          <w:lang w:eastAsia="en-US"/>
        </w:rPr>
        <w:t>. К</w:t>
      </w:r>
      <w:r w:rsidRPr="004B0A23">
        <w:rPr>
          <w:rFonts w:eastAsiaTheme="minorHAnsi"/>
          <w:sz w:val="18"/>
          <w:szCs w:val="18"/>
          <w:lang w:val="en-US" w:eastAsia="en-US"/>
        </w:rPr>
        <w:t>g lap lambert. - Heinrich-</w:t>
      </w:r>
      <w:proofErr w:type="spellStart"/>
      <w:r w:rsidRPr="004B0A23">
        <w:rPr>
          <w:rFonts w:eastAsiaTheme="minorHAnsi"/>
          <w:sz w:val="18"/>
          <w:szCs w:val="18"/>
          <w:lang w:val="en-US" w:eastAsia="en-US"/>
        </w:rPr>
        <w:t>Böcking</w:t>
      </w:r>
      <w:proofErr w:type="spellEnd"/>
      <w:r w:rsidRPr="004B0A23">
        <w:rPr>
          <w:rFonts w:eastAsiaTheme="minorHAnsi"/>
          <w:sz w:val="18"/>
          <w:szCs w:val="18"/>
          <w:lang w:val="en-US" w:eastAsia="en-US"/>
        </w:rPr>
        <w:t xml:space="preserve">-Str. 6-8, 66121. - KG LAP LAMBERT, </w:t>
      </w:r>
      <w:r w:rsidRPr="004B0A23">
        <w:rPr>
          <w:rFonts w:eastAsiaTheme="minorHAnsi"/>
          <w:sz w:val="18"/>
          <w:szCs w:val="18"/>
          <w:lang w:eastAsia="en-US"/>
        </w:rPr>
        <w:t>ГЕРМАНИЯ</w:t>
      </w:r>
      <w:r w:rsidRPr="004B0A23">
        <w:rPr>
          <w:rFonts w:eastAsiaTheme="minorHAnsi"/>
          <w:sz w:val="18"/>
          <w:szCs w:val="18"/>
          <w:lang w:val="en-US" w:eastAsia="en-US"/>
        </w:rPr>
        <w:t xml:space="preserve">, 2012. </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354D2F" w:rsidRPr="004B0A23" w:rsidRDefault="004F4000" w:rsidP="004B0A23">
      <w:pPr>
        <w:pStyle w:val="af0"/>
        <w:numPr>
          <w:ilvl w:val="0"/>
          <w:numId w:val="42"/>
        </w:numPr>
        <w:tabs>
          <w:tab w:val="left" w:pos="7513"/>
          <w:tab w:val="left" w:pos="9072"/>
        </w:tabs>
        <w:autoSpaceDE w:val="0"/>
        <w:autoSpaceDN w:val="0"/>
        <w:adjustRightInd w:val="0"/>
        <w:jc w:val="both"/>
        <w:rPr>
          <w:bCs/>
          <w:sz w:val="18"/>
          <w:szCs w:val="18"/>
        </w:rPr>
      </w:pPr>
      <w:r w:rsidRPr="004B0A23">
        <w:rPr>
          <w:bCs/>
          <w:sz w:val="18"/>
          <w:szCs w:val="18"/>
        </w:rPr>
        <w:t>Что такое культурный код нации?</w:t>
      </w:r>
    </w:p>
    <w:p w:rsidR="004F4000" w:rsidRPr="004B0A23" w:rsidRDefault="004F4000" w:rsidP="004B0A23">
      <w:pPr>
        <w:pStyle w:val="af0"/>
        <w:numPr>
          <w:ilvl w:val="0"/>
          <w:numId w:val="42"/>
        </w:numPr>
        <w:tabs>
          <w:tab w:val="left" w:pos="7513"/>
          <w:tab w:val="left" w:pos="9072"/>
        </w:tabs>
        <w:autoSpaceDE w:val="0"/>
        <w:autoSpaceDN w:val="0"/>
        <w:adjustRightInd w:val="0"/>
        <w:jc w:val="both"/>
        <w:rPr>
          <w:b/>
          <w:bCs/>
          <w:sz w:val="18"/>
          <w:szCs w:val="18"/>
        </w:rPr>
      </w:pPr>
      <w:r w:rsidRPr="004B0A23">
        <w:rPr>
          <w:bCs/>
          <w:sz w:val="18"/>
          <w:szCs w:val="18"/>
        </w:rPr>
        <w:t>Перечислите основные памятники культурного наследия Казахстана</w:t>
      </w:r>
    </w:p>
    <w:p w:rsidR="00797B86" w:rsidRPr="004B0A23" w:rsidRDefault="00797B86" w:rsidP="004B0A23">
      <w:pPr>
        <w:pStyle w:val="Default"/>
        <w:jc w:val="center"/>
        <w:rPr>
          <w:b/>
          <w:sz w:val="18"/>
          <w:szCs w:val="18"/>
        </w:rPr>
      </w:pPr>
    </w:p>
    <w:p w:rsidR="00797B86" w:rsidRPr="004B0A23" w:rsidRDefault="00797B86" w:rsidP="004B0A23">
      <w:pPr>
        <w:shd w:val="clear" w:color="auto" w:fill="FFFFFF"/>
        <w:jc w:val="center"/>
        <w:rPr>
          <w:b/>
          <w:color w:val="000000"/>
          <w:sz w:val="18"/>
          <w:szCs w:val="18"/>
        </w:rPr>
      </w:pPr>
      <w:r w:rsidRPr="004B0A23">
        <w:rPr>
          <w:b/>
          <w:color w:val="000000"/>
          <w:sz w:val="18"/>
          <w:szCs w:val="18"/>
        </w:rPr>
        <w:t>Лекция №5</w:t>
      </w:r>
    </w:p>
    <w:p w:rsidR="00797B86" w:rsidRPr="004B0A23" w:rsidRDefault="00797B86" w:rsidP="004B0A23">
      <w:pPr>
        <w:pStyle w:val="Default"/>
        <w:jc w:val="center"/>
        <w:rPr>
          <w:b/>
          <w:sz w:val="18"/>
          <w:szCs w:val="18"/>
        </w:rPr>
      </w:pPr>
      <w:r w:rsidRPr="004B0A23">
        <w:rPr>
          <w:b/>
          <w:sz w:val="18"/>
          <w:szCs w:val="18"/>
        </w:rPr>
        <w:t>Культурная политика Казахстана</w:t>
      </w:r>
    </w:p>
    <w:p w:rsidR="00797B86" w:rsidRPr="004B0A23" w:rsidRDefault="00797B86" w:rsidP="004B0A23">
      <w:pPr>
        <w:pStyle w:val="Default"/>
        <w:rPr>
          <w:sz w:val="18"/>
          <w:szCs w:val="18"/>
        </w:rPr>
      </w:pPr>
      <w:r w:rsidRPr="004B0A23">
        <w:rPr>
          <w:b/>
          <w:bCs/>
          <w:sz w:val="18"/>
          <w:szCs w:val="18"/>
        </w:rPr>
        <w:t>Цель лекции:</w:t>
      </w:r>
      <w:r w:rsidR="008F022B" w:rsidRPr="004B0A23">
        <w:rPr>
          <w:b/>
          <w:bCs/>
          <w:sz w:val="18"/>
          <w:szCs w:val="18"/>
        </w:rPr>
        <w:t xml:space="preserve"> </w:t>
      </w:r>
      <w:r w:rsidR="008F022B" w:rsidRPr="004B0A23">
        <w:rPr>
          <w:bCs/>
          <w:sz w:val="18"/>
          <w:szCs w:val="18"/>
        </w:rPr>
        <w:t>познакомиться с основными целями и за</w:t>
      </w:r>
      <w:r w:rsidR="00A65FA2" w:rsidRPr="004B0A23">
        <w:rPr>
          <w:bCs/>
          <w:sz w:val="18"/>
          <w:szCs w:val="18"/>
        </w:rPr>
        <w:t xml:space="preserve">дачами культурной политики РК, </w:t>
      </w:r>
      <w:r w:rsidR="008F022B" w:rsidRPr="004B0A23">
        <w:rPr>
          <w:bCs/>
          <w:sz w:val="18"/>
          <w:szCs w:val="18"/>
        </w:rPr>
        <w:t>познакомиться с основными культурными кластерами, которые необходимо реализовать в ближайшем будущем</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План:</w:t>
      </w:r>
    </w:p>
    <w:p w:rsidR="008F022B" w:rsidRPr="004B0A23" w:rsidRDefault="008F022B" w:rsidP="004B0A23">
      <w:pPr>
        <w:pStyle w:val="af0"/>
        <w:numPr>
          <w:ilvl w:val="0"/>
          <w:numId w:val="38"/>
        </w:numPr>
        <w:tabs>
          <w:tab w:val="left" w:pos="7513"/>
          <w:tab w:val="left" w:pos="9072"/>
        </w:tabs>
        <w:autoSpaceDE w:val="0"/>
        <w:autoSpaceDN w:val="0"/>
        <w:adjustRightInd w:val="0"/>
        <w:jc w:val="both"/>
        <w:rPr>
          <w:bCs/>
          <w:sz w:val="18"/>
          <w:szCs w:val="18"/>
        </w:rPr>
      </w:pPr>
      <w:r w:rsidRPr="004B0A23">
        <w:rPr>
          <w:bCs/>
          <w:sz w:val="18"/>
          <w:szCs w:val="18"/>
        </w:rPr>
        <w:t>Создание концепции культурной политики</w:t>
      </w:r>
    </w:p>
    <w:p w:rsidR="008F022B" w:rsidRPr="004B0A23" w:rsidRDefault="008F022B" w:rsidP="004B0A23">
      <w:pPr>
        <w:pStyle w:val="af0"/>
        <w:numPr>
          <w:ilvl w:val="0"/>
          <w:numId w:val="38"/>
        </w:numPr>
        <w:tabs>
          <w:tab w:val="left" w:pos="7513"/>
          <w:tab w:val="left" w:pos="9072"/>
        </w:tabs>
        <w:autoSpaceDE w:val="0"/>
        <w:autoSpaceDN w:val="0"/>
        <w:adjustRightInd w:val="0"/>
        <w:jc w:val="both"/>
        <w:rPr>
          <w:bCs/>
          <w:sz w:val="18"/>
          <w:szCs w:val="18"/>
        </w:rPr>
      </w:pPr>
      <w:r w:rsidRPr="004B0A23">
        <w:rPr>
          <w:bCs/>
          <w:sz w:val="18"/>
          <w:szCs w:val="18"/>
        </w:rPr>
        <w:t>Цели и задачи культурной политики РК</w:t>
      </w:r>
    </w:p>
    <w:p w:rsidR="008F022B" w:rsidRPr="004B0A23" w:rsidRDefault="008F022B" w:rsidP="004B0A23">
      <w:pPr>
        <w:pStyle w:val="af0"/>
        <w:numPr>
          <w:ilvl w:val="0"/>
          <w:numId w:val="38"/>
        </w:numPr>
        <w:tabs>
          <w:tab w:val="left" w:pos="7513"/>
          <w:tab w:val="left" w:pos="9072"/>
        </w:tabs>
        <w:autoSpaceDE w:val="0"/>
        <w:autoSpaceDN w:val="0"/>
        <w:adjustRightInd w:val="0"/>
        <w:jc w:val="both"/>
        <w:rPr>
          <w:bCs/>
          <w:sz w:val="18"/>
          <w:szCs w:val="18"/>
        </w:rPr>
      </w:pPr>
      <w:r w:rsidRPr="004B0A23">
        <w:rPr>
          <w:bCs/>
          <w:sz w:val="18"/>
          <w:szCs w:val="18"/>
        </w:rPr>
        <w:t>Современные культурные кластеры</w:t>
      </w:r>
    </w:p>
    <w:p w:rsidR="008D6224" w:rsidRPr="004B0A23" w:rsidRDefault="008D6224" w:rsidP="004B0A23">
      <w:pPr>
        <w:pStyle w:val="a8"/>
        <w:spacing w:before="0" w:beforeAutospacing="0" w:after="0" w:afterAutospacing="0"/>
        <w:jc w:val="both"/>
        <w:rPr>
          <w:color w:val="000000"/>
          <w:sz w:val="18"/>
          <w:szCs w:val="18"/>
        </w:rPr>
      </w:pPr>
      <w:r w:rsidRPr="004B0A23">
        <w:rPr>
          <w:rFonts w:ascii="Arial" w:hAnsi="Arial" w:cs="Arial"/>
          <w:color w:val="000000"/>
          <w:sz w:val="18"/>
          <w:szCs w:val="18"/>
        </w:rPr>
        <w:t>  </w:t>
      </w:r>
      <w:r w:rsidRPr="004B0A23">
        <w:rPr>
          <w:color w:val="000000"/>
          <w:sz w:val="18"/>
          <w:szCs w:val="18"/>
        </w:rPr>
        <w:t>Концепция культурной политики Республики Казахстан (далее – Концепция) разработана в целях реализации Послания Президента Республики Казахстан Назарбаева Н.А. народу Казахстана от 17 января 2014 года "Казахстанский путь - 2050: единая цель, единые интересы, единое будущее".</w:t>
      </w:r>
    </w:p>
    <w:p w:rsidR="008D6224" w:rsidRPr="004B0A23" w:rsidRDefault="008D6224" w:rsidP="004B0A23">
      <w:pPr>
        <w:jc w:val="both"/>
        <w:rPr>
          <w:color w:val="000000"/>
          <w:sz w:val="18"/>
          <w:szCs w:val="18"/>
        </w:rPr>
      </w:pPr>
      <w:r w:rsidRPr="004B0A23">
        <w:rPr>
          <w:color w:val="000000"/>
          <w:sz w:val="18"/>
          <w:szCs w:val="18"/>
        </w:rPr>
        <w:t>      Стратегической доминантой новой культурной политики является выдвинутая Главой государства национальная идея духовной модернизации и обновления национального сознания "</w:t>
      </w:r>
      <w:proofErr w:type="spellStart"/>
      <w:r w:rsidRPr="004B0A23">
        <w:rPr>
          <w:color w:val="000000"/>
          <w:sz w:val="18"/>
          <w:szCs w:val="18"/>
        </w:rPr>
        <w:t>Рухани</w:t>
      </w:r>
      <w:proofErr w:type="spellEnd"/>
      <w:r w:rsidRPr="004B0A23">
        <w:rPr>
          <w:color w:val="000000"/>
          <w:sz w:val="18"/>
          <w:szCs w:val="18"/>
        </w:rPr>
        <w:t xml:space="preserve"> жаңғыру", призванная консолидировать казахстанский народ с его богатым культурным наследием и творческим потенциалом на успешное достижение цели вхождения Республики Казахстан в число 30-ти самых развитых стран мира.</w:t>
      </w:r>
    </w:p>
    <w:p w:rsidR="008D6224" w:rsidRPr="004B0A23" w:rsidRDefault="008D6224" w:rsidP="004B0A23">
      <w:pPr>
        <w:jc w:val="both"/>
        <w:rPr>
          <w:color w:val="000000"/>
          <w:sz w:val="18"/>
          <w:szCs w:val="18"/>
        </w:rPr>
      </w:pPr>
      <w:r w:rsidRPr="004B0A23">
        <w:rPr>
          <w:color w:val="000000"/>
          <w:sz w:val="18"/>
          <w:szCs w:val="18"/>
        </w:rPr>
        <w:t>      Сегодня развитие культуры и культурного потенциала относится к числу ключевых приоритетов развития многих народов и государств мира. Одним из важнейших критериев успеха выступают уровень развития культуры, наличие эффективно работающей инфраструктуры культурных институтов и механизмов, обеспечивающих сохранение и обогащение общенационального и мирового культурного наследия, создание, трансляцию и потребление качественных культурных ценностей, плодотворный культурный обмен и духовно-творческую самореализацию личности.</w:t>
      </w:r>
    </w:p>
    <w:p w:rsidR="008D6224" w:rsidRPr="004B0A23" w:rsidRDefault="008D6224" w:rsidP="004B0A23">
      <w:pPr>
        <w:jc w:val="both"/>
        <w:rPr>
          <w:color w:val="000000"/>
          <w:sz w:val="18"/>
          <w:szCs w:val="18"/>
        </w:rPr>
      </w:pPr>
      <w:r w:rsidRPr="004B0A23">
        <w:rPr>
          <w:color w:val="000000"/>
          <w:sz w:val="18"/>
          <w:szCs w:val="18"/>
        </w:rPr>
        <w:t>      Культурная политика успешного государства направлена на обеспечение устойчивого развития общества на основе формирования созидательных ценностных ориентиров и является качественным измерением развития всех важных аспектов жизнедеятельности общества и государства.</w:t>
      </w:r>
    </w:p>
    <w:p w:rsidR="008D6224" w:rsidRPr="004B0A23" w:rsidRDefault="008D6224" w:rsidP="004B0A23">
      <w:pPr>
        <w:jc w:val="both"/>
        <w:rPr>
          <w:color w:val="000000"/>
          <w:sz w:val="18"/>
          <w:szCs w:val="18"/>
        </w:rPr>
      </w:pPr>
      <w:r w:rsidRPr="004B0A23">
        <w:rPr>
          <w:color w:val="000000"/>
          <w:sz w:val="18"/>
          <w:szCs w:val="18"/>
        </w:rPr>
        <w:t>      Достижения в сфере культуры не измеряются только работой ведомств, учреждений культуры, количественными показателями статистики и наличием известных имен. Культура сегодня – это мощный инструмент духовно-эстетического развития личности, формирования общенационального единства и интеграции страны в мировое сообщество. Базовой опорой здесь остаются национально-культурные корни, исторический опыт, лучшие традиции, а также сохранение собственного национального кода нации.</w:t>
      </w:r>
    </w:p>
    <w:p w:rsidR="008D6224" w:rsidRPr="004B0A23" w:rsidRDefault="008D6224" w:rsidP="004B0A23">
      <w:pPr>
        <w:jc w:val="both"/>
        <w:rPr>
          <w:color w:val="000000"/>
          <w:sz w:val="18"/>
          <w:szCs w:val="18"/>
        </w:rPr>
      </w:pPr>
      <w:r w:rsidRPr="004B0A23">
        <w:rPr>
          <w:color w:val="000000"/>
          <w:sz w:val="18"/>
          <w:szCs w:val="18"/>
        </w:rPr>
        <w:t>      Современный подход к пониманию роли культуры обуславливает необходимость формирования новой социокультурной среды, важными направлениями которой выступают конкурентоспособность, прагматизм, сохранение национальной идентичности, культ знаний, открытость сознания и эволюционный путь развития государства. В данных условиях значимым приоритетом культурной политики должно стать изменение отношения общества к творческой активности и повышению собственных конкурентных преимуществ как важных аспектов успеха личности, бизнеса и государства в целом. Это требует, прежде всего, создания современной, основанной на мировых стандартах эффективной модели организации и управления инфраструктурой и сферой культуры, способствующей скорейшему вхождению Республики Казахстан в число 30-ти самых развитых государств.</w:t>
      </w:r>
    </w:p>
    <w:p w:rsidR="008D6224" w:rsidRPr="004B0A23" w:rsidRDefault="008D6224" w:rsidP="004B0A23">
      <w:pPr>
        <w:jc w:val="both"/>
        <w:rPr>
          <w:color w:val="000000"/>
          <w:sz w:val="18"/>
          <w:szCs w:val="18"/>
        </w:rPr>
      </w:pPr>
      <w:r w:rsidRPr="004B0A23">
        <w:rPr>
          <w:color w:val="000000"/>
          <w:sz w:val="18"/>
          <w:szCs w:val="18"/>
        </w:rPr>
        <w:t>      Концепция культурной политики разработана с учетом передового опыта стран Организации экономического сотрудничества и развития, в частности, направлена на усиление отрасли культуры и искусства по показателям занятости и уровню доходов. В таких условиях сфера культуры становится одним из ресурсов экономики, привлекательной инвестиционной средой для бизнес-инициатив, что позволяет вывести отдельные виды искусства и организации культуры на экономически прибыльный (рентабельный) уровень, а именно: киноиндустрию, анимацию, цирковое искусство, музейную, концертную и театральную деятельность и другие.</w:t>
      </w:r>
    </w:p>
    <w:p w:rsidR="008F022B" w:rsidRPr="004B0A23" w:rsidRDefault="008F022B" w:rsidP="004B0A23">
      <w:pPr>
        <w:jc w:val="both"/>
        <w:rPr>
          <w:color w:val="000000"/>
          <w:sz w:val="18"/>
          <w:szCs w:val="18"/>
        </w:rPr>
      </w:pPr>
      <w:r w:rsidRPr="004B0A23">
        <w:rPr>
          <w:color w:val="000000"/>
          <w:sz w:val="18"/>
          <w:szCs w:val="18"/>
        </w:rPr>
        <w:t xml:space="preserve">Цели: духовная модернизация и обновление национального сознания, формирование единого культурного пространства страны, конкурентоспособной культурной ментальности и высоких ценностных ориентиров </w:t>
      </w:r>
      <w:proofErr w:type="spellStart"/>
      <w:r w:rsidRPr="004B0A23">
        <w:rPr>
          <w:color w:val="000000"/>
          <w:sz w:val="18"/>
          <w:szCs w:val="18"/>
        </w:rPr>
        <w:t>казахстанцев</w:t>
      </w:r>
      <w:proofErr w:type="spellEnd"/>
      <w:r w:rsidRPr="004B0A23">
        <w:rPr>
          <w:color w:val="000000"/>
          <w:sz w:val="18"/>
          <w:szCs w:val="18"/>
        </w:rPr>
        <w:t>, развитие и популяризация современных культурных кластеров, влияющих на успешное развитие экономики, повышение туристской привлекательности и позитивного международного имиджа страны.</w:t>
      </w:r>
    </w:p>
    <w:p w:rsidR="008F022B" w:rsidRPr="004B0A23" w:rsidRDefault="008F022B" w:rsidP="004B0A23">
      <w:pPr>
        <w:jc w:val="both"/>
        <w:rPr>
          <w:color w:val="000000"/>
          <w:sz w:val="18"/>
          <w:szCs w:val="18"/>
        </w:rPr>
      </w:pPr>
      <w:r w:rsidRPr="004B0A23">
        <w:rPr>
          <w:color w:val="000000"/>
          <w:sz w:val="18"/>
          <w:szCs w:val="18"/>
        </w:rPr>
        <w:t>      Задачи:</w:t>
      </w:r>
    </w:p>
    <w:p w:rsidR="008F022B" w:rsidRPr="004B0A23" w:rsidRDefault="008F022B" w:rsidP="004B0A23">
      <w:pPr>
        <w:jc w:val="both"/>
        <w:rPr>
          <w:color w:val="000000"/>
          <w:sz w:val="18"/>
          <w:szCs w:val="18"/>
        </w:rPr>
      </w:pPr>
      <w:r w:rsidRPr="004B0A23">
        <w:rPr>
          <w:color w:val="000000"/>
          <w:sz w:val="18"/>
          <w:szCs w:val="18"/>
        </w:rPr>
        <w:lastRenderedPageBreak/>
        <w:t>      1) формирование духовно-нравственных ориентиров граждан, нового казахстанского патриотизма, устойчивой системы ценностей и созидательных основ общества всеобщего труда;</w:t>
      </w:r>
    </w:p>
    <w:p w:rsidR="008F022B" w:rsidRPr="004B0A23" w:rsidRDefault="008F022B" w:rsidP="004B0A23">
      <w:pPr>
        <w:jc w:val="both"/>
        <w:rPr>
          <w:color w:val="000000"/>
          <w:sz w:val="18"/>
          <w:szCs w:val="18"/>
        </w:rPr>
      </w:pPr>
      <w:r w:rsidRPr="004B0A23">
        <w:rPr>
          <w:color w:val="000000"/>
          <w:sz w:val="18"/>
          <w:szCs w:val="18"/>
        </w:rPr>
        <w:t>      2) создание и продвижение национальной символики как перманентной защиты от чуждых идеологических влияний, формирование собственных национальных брендов;</w:t>
      </w:r>
    </w:p>
    <w:p w:rsidR="008F022B" w:rsidRPr="004B0A23" w:rsidRDefault="008F022B" w:rsidP="004B0A23">
      <w:pPr>
        <w:jc w:val="both"/>
        <w:rPr>
          <w:color w:val="000000"/>
          <w:sz w:val="18"/>
          <w:szCs w:val="18"/>
        </w:rPr>
      </w:pPr>
      <w:r w:rsidRPr="004B0A23">
        <w:rPr>
          <w:color w:val="000000"/>
          <w:sz w:val="18"/>
          <w:szCs w:val="18"/>
        </w:rPr>
        <w:t>      3) дальнейшее сохранение, изучение и популяризация историко-культурного наследия, формирование культурно-географической карты святынь Казахстана;</w:t>
      </w:r>
    </w:p>
    <w:p w:rsidR="008F022B" w:rsidRPr="004B0A23" w:rsidRDefault="008F022B" w:rsidP="004B0A23">
      <w:pPr>
        <w:jc w:val="both"/>
        <w:rPr>
          <w:color w:val="000000"/>
          <w:sz w:val="18"/>
          <w:szCs w:val="18"/>
        </w:rPr>
      </w:pPr>
      <w:r w:rsidRPr="004B0A23">
        <w:rPr>
          <w:color w:val="000000"/>
          <w:sz w:val="18"/>
          <w:szCs w:val="18"/>
        </w:rPr>
        <w:t>      4) развитие казахстанского культурного пространства на основе сохранения этнического многообразия и гармоничного развития культуры народа Казахстана при активном участии Ассамблеи народа Казахстана;</w:t>
      </w:r>
    </w:p>
    <w:p w:rsidR="008F022B" w:rsidRPr="004B0A23" w:rsidRDefault="008F022B" w:rsidP="004B0A23">
      <w:pPr>
        <w:jc w:val="both"/>
        <w:rPr>
          <w:color w:val="000000"/>
          <w:sz w:val="18"/>
          <w:szCs w:val="18"/>
        </w:rPr>
      </w:pPr>
      <w:r w:rsidRPr="004B0A23">
        <w:rPr>
          <w:color w:val="000000"/>
          <w:sz w:val="18"/>
          <w:szCs w:val="18"/>
        </w:rPr>
        <w:t>      5) продвижение современной казахстанской культуры в глобальном мире;</w:t>
      </w:r>
    </w:p>
    <w:p w:rsidR="008F022B" w:rsidRPr="004B0A23" w:rsidRDefault="008F022B" w:rsidP="004B0A23">
      <w:pPr>
        <w:jc w:val="both"/>
        <w:rPr>
          <w:color w:val="000000"/>
          <w:sz w:val="18"/>
          <w:szCs w:val="18"/>
        </w:rPr>
      </w:pPr>
      <w:r w:rsidRPr="004B0A23">
        <w:rPr>
          <w:color w:val="000000"/>
          <w:sz w:val="18"/>
          <w:szCs w:val="18"/>
        </w:rPr>
        <w:t>      6) создание условий для интенсивного развития конкурентоспособной культурной среды и современных культурных кластеров;</w:t>
      </w:r>
    </w:p>
    <w:p w:rsidR="008F022B" w:rsidRPr="004B0A23" w:rsidRDefault="008F022B" w:rsidP="004B0A23">
      <w:pPr>
        <w:jc w:val="both"/>
        <w:rPr>
          <w:color w:val="000000"/>
          <w:sz w:val="18"/>
          <w:szCs w:val="18"/>
        </w:rPr>
      </w:pPr>
      <w:r w:rsidRPr="004B0A23">
        <w:rPr>
          <w:color w:val="000000"/>
          <w:sz w:val="18"/>
          <w:szCs w:val="18"/>
        </w:rPr>
        <w:t>      7) создание ярких художественных образов, воплощающих лучшие образцы современности, примечательные исторические события и артефакты, культурное наследие и традиции, тиражируемые посредством всех видов, жанров и направлений искусства - кино, анимации, литературы, живописи и других;</w:t>
      </w:r>
    </w:p>
    <w:p w:rsidR="008F022B" w:rsidRPr="004B0A23" w:rsidRDefault="008F022B" w:rsidP="004B0A23">
      <w:pPr>
        <w:jc w:val="both"/>
        <w:rPr>
          <w:color w:val="000000"/>
          <w:sz w:val="18"/>
          <w:szCs w:val="18"/>
        </w:rPr>
      </w:pPr>
      <w:r w:rsidRPr="004B0A23">
        <w:rPr>
          <w:color w:val="000000"/>
          <w:sz w:val="18"/>
          <w:szCs w:val="18"/>
        </w:rPr>
        <w:t>      8) сохранение и укрепление национальной идентичности и единства народа Казахстана на принципах гражданства, духовного обновления, популяризации ценностей программы "</w:t>
      </w:r>
      <w:proofErr w:type="spellStart"/>
      <w:r w:rsidRPr="004B0A23">
        <w:rPr>
          <w:color w:val="000000"/>
          <w:sz w:val="18"/>
          <w:szCs w:val="18"/>
        </w:rPr>
        <w:t>Рухани</w:t>
      </w:r>
      <w:proofErr w:type="spellEnd"/>
      <w:r w:rsidRPr="004B0A23">
        <w:rPr>
          <w:color w:val="000000"/>
          <w:sz w:val="18"/>
          <w:szCs w:val="18"/>
        </w:rPr>
        <w:t xml:space="preserve"> жаңғыру";</w:t>
      </w:r>
    </w:p>
    <w:p w:rsidR="008F022B" w:rsidRPr="004B0A23" w:rsidRDefault="008F022B" w:rsidP="004B0A23">
      <w:pPr>
        <w:jc w:val="both"/>
        <w:rPr>
          <w:color w:val="000000"/>
          <w:sz w:val="18"/>
          <w:szCs w:val="18"/>
        </w:rPr>
      </w:pPr>
      <w:r w:rsidRPr="004B0A23">
        <w:rPr>
          <w:color w:val="000000"/>
          <w:sz w:val="18"/>
          <w:szCs w:val="18"/>
        </w:rPr>
        <w:t>      9) широкое использование историко-культурного ландшафта Казахстана для развития внутреннего и въездного культурного туризма с опорой на символическое наследие народа и культурно-географического карты святынь страны "Сакральная география Казахстана".</w:t>
      </w:r>
    </w:p>
    <w:p w:rsidR="008F022B" w:rsidRPr="004B0A23" w:rsidRDefault="008F022B" w:rsidP="004B0A23">
      <w:pPr>
        <w:jc w:val="both"/>
        <w:rPr>
          <w:color w:val="000000"/>
          <w:sz w:val="18"/>
          <w:szCs w:val="18"/>
        </w:rPr>
      </w:pPr>
      <w:r w:rsidRPr="004B0A23">
        <w:rPr>
          <w:color w:val="000000"/>
          <w:sz w:val="18"/>
          <w:szCs w:val="18"/>
        </w:rPr>
        <w:t> Конкурентоспособность культурной среды обеспечивается в первую очередь посредством кластерных структур. Культурный кластер – это творческий сектор экономики, обеспечивающий взаимодействие между творчеством, образованием и наукой, экономикой и бизнесом, создающий конкурентоспособный продукт. Кластерный подход - это прежде всего новая управленческая технология, позволяющая повысить конкурентоспособность как отдельного региона или отрасли, так и государства в целом.</w:t>
      </w:r>
    </w:p>
    <w:p w:rsidR="008F022B" w:rsidRPr="004B0A23" w:rsidRDefault="008F022B" w:rsidP="004B0A23">
      <w:pPr>
        <w:jc w:val="both"/>
        <w:rPr>
          <w:color w:val="000000"/>
          <w:sz w:val="18"/>
          <w:szCs w:val="18"/>
        </w:rPr>
      </w:pPr>
      <w:r w:rsidRPr="004B0A23">
        <w:rPr>
          <w:color w:val="000000"/>
          <w:sz w:val="18"/>
          <w:szCs w:val="18"/>
        </w:rPr>
        <w:t>      Модернизация отрасли культуры и внедрение современных сбалансированных принципов в сферу управления культурными кластерами будут содействовать развитию туристического потенциала страны, повышению экономической привлекательности регионов, росту ВВП и вхождению Казахстана в 30 высокоразвитых стран мира. Задачи развития отрасли определяют два направления формирования культурных кластеров: творческий и культурно-туристский.</w:t>
      </w:r>
    </w:p>
    <w:p w:rsidR="008F022B" w:rsidRPr="004B0A23" w:rsidRDefault="008F022B" w:rsidP="004B0A23">
      <w:pPr>
        <w:jc w:val="both"/>
        <w:rPr>
          <w:color w:val="000000"/>
          <w:sz w:val="18"/>
          <w:szCs w:val="18"/>
        </w:rPr>
      </w:pPr>
      <w:r w:rsidRPr="004B0A23">
        <w:rPr>
          <w:color w:val="000000"/>
          <w:sz w:val="18"/>
          <w:szCs w:val="18"/>
        </w:rPr>
        <w:t>      Творческие кластеры</w:t>
      </w:r>
    </w:p>
    <w:p w:rsidR="008F022B" w:rsidRPr="004B0A23" w:rsidRDefault="008F022B" w:rsidP="004B0A23">
      <w:pPr>
        <w:jc w:val="both"/>
        <w:rPr>
          <w:color w:val="000000"/>
          <w:sz w:val="18"/>
          <w:szCs w:val="18"/>
        </w:rPr>
      </w:pPr>
      <w:r w:rsidRPr="004B0A23">
        <w:rPr>
          <w:color w:val="000000"/>
          <w:sz w:val="18"/>
          <w:szCs w:val="18"/>
        </w:rPr>
        <w:t>      Творческие кластеры будут способствовать развитию отдельных сфер культуры и искусства, повышению уровня интерактивности культурных продуктов, формированию благоприятной креативной среды, укреплению конкурентных преимуществ творческих объединений и организаций культуры в целом. Тип творческих кластеров зависит от концепции, природы возникновения и преобладающих составляющих элементов этих объединений. Существуют два основных подхода к формированию кластерных структур: однородный, основанный на принципе объединения одного сектора отрасли вне формальных административно–территориальных границ, а также многопрофильные, локализованные в пределах определенной территории (города, района, области). С учетом специфики поставленных задач по формированию единого культурного пространства страны применительно к современному Казахстану целесообразно использовать оба подхода.</w:t>
      </w:r>
    </w:p>
    <w:p w:rsidR="008F022B" w:rsidRPr="004B0A23" w:rsidRDefault="008F022B" w:rsidP="004B0A23">
      <w:pPr>
        <w:jc w:val="both"/>
        <w:rPr>
          <w:color w:val="000000"/>
          <w:sz w:val="18"/>
          <w:szCs w:val="18"/>
        </w:rPr>
      </w:pPr>
      <w:r w:rsidRPr="004B0A23">
        <w:rPr>
          <w:color w:val="000000"/>
          <w:sz w:val="18"/>
          <w:szCs w:val="18"/>
        </w:rPr>
        <w:t>      Творческие кластеры, представленные однородными секторами отрасли, включают в себя: музейное дело, литературу, книгоиздание и библиотечное дело, изобразительное искусство, дизайн и архитектуру, театральное, хореографическое, музыкальное, исполнительское и цирковое искусство; киноиндустрию, анимацию и национальное телевидение.</w:t>
      </w:r>
    </w:p>
    <w:p w:rsidR="008F022B" w:rsidRPr="004B0A23" w:rsidRDefault="008F022B" w:rsidP="004B0A23">
      <w:pPr>
        <w:jc w:val="both"/>
        <w:rPr>
          <w:color w:val="000000"/>
          <w:sz w:val="18"/>
          <w:szCs w:val="18"/>
        </w:rPr>
      </w:pPr>
      <w:r w:rsidRPr="004B0A23">
        <w:rPr>
          <w:color w:val="000000"/>
          <w:sz w:val="18"/>
          <w:szCs w:val="18"/>
        </w:rPr>
        <w:t>      Музеи как опорные центры развития науки и исследовательской деятельности.</w:t>
      </w:r>
    </w:p>
    <w:p w:rsidR="008F022B" w:rsidRPr="004B0A23" w:rsidRDefault="008F022B" w:rsidP="004B0A23">
      <w:pPr>
        <w:jc w:val="both"/>
        <w:rPr>
          <w:color w:val="000000"/>
          <w:sz w:val="18"/>
          <w:szCs w:val="18"/>
        </w:rPr>
      </w:pPr>
      <w:r w:rsidRPr="004B0A23">
        <w:rPr>
          <w:color w:val="000000"/>
          <w:sz w:val="18"/>
          <w:szCs w:val="18"/>
        </w:rPr>
        <w:t xml:space="preserve">      В современном мире музей – это центр науки, образования, коммуникации, культурной информации и творческих инноваций. В рамках реформирования музейного дела до 2020 года планируются расширение функции музеев до культурно-образовательных и </w:t>
      </w:r>
      <w:proofErr w:type="spellStart"/>
      <w:r w:rsidRPr="004B0A23">
        <w:rPr>
          <w:color w:val="000000"/>
          <w:sz w:val="18"/>
          <w:szCs w:val="18"/>
        </w:rPr>
        <w:t>имиджевых</w:t>
      </w:r>
      <w:proofErr w:type="spellEnd"/>
      <w:r w:rsidRPr="004B0A23">
        <w:rPr>
          <w:color w:val="000000"/>
          <w:sz w:val="18"/>
          <w:szCs w:val="18"/>
        </w:rPr>
        <w:t xml:space="preserve"> центров и создание условий для развития научно-исследовательской деятельности, взаимодействия с исторической наукой, археологией, реставрацией, искусствоведением, этнографией (по примеру </w:t>
      </w:r>
      <w:proofErr w:type="spellStart"/>
      <w:r w:rsidRPr="004B0A23">
        <w:rPr>
          <w:color w:val="000000"/>
          <w:sz w:val="18"/>
          <w:szCs w:val="18"/>
        </w:rPr>
        <w:t>Смитсоновского</w:t>
      </w:r>
      <w:proofErr w:type="spellEnd"/>
      <w:r w:rsidRPr="004B0A23">
        <w:rPr>
          <w:color w:val="000000"/>
          <w:sz w:val="18"/>
          <w:szCs w:val="18"/>
        </w:rPr>
        <w:t xml:space="preserve"> института США, объединяющего девятнадцать музеев и галерей, Эрмитажа в Санкт-Петербурге, Лувра в Париже и других). В связи с этим будут рассмотрены вопросы укрепления материально-технической базы фондохранилищ.</w:t>
      </w:r>
    </w:p>
    <w:p w:rsidR="008F022B" w:rsidRPr="004B0A23" w:rsidRDefault="008F022B" w:rsidP="004B0A23">
      <w:pPr>
        <w:jc w:val="both"/>
        <w:rPr>
          <w:color w:val="000000"/>
          <w:sz w:val="18"/>
          <w:szCs w:val="18"/>
        </w:rPr>
      </w:pPr>
      <w:r w:rsidRPr="004B0A23">
        <w:rPr>
          <w:color w:val="000000"/>
          <w:sz w:val="18"/>
          <w:szCs w:val="18"/>
        </w:rPr>
        <w:t xml:space="preserve">      Создание художественного совета по музейному делу будет содействовать координации работы музеев страны, укреплению музейной сети, формированию системы популяризации и широкой презентации основных музейных фондов, их экспонированию в стране и за рубежом, широкой </w:t>
      </w:r>
      <w:proofErr w:type="spellStart"/>
      <w:r w:rsidRPr="004B0A23">
        <w:rPr>
          <w:color w:val="000000"/>
          <w:sz w:val="18"/>
          <w:szCs w:val="18"/>
        </w:rPr>
        <w:t>межмузейной</w:t>
      </w:r>
      <w:proofErr w:type="spellEnd"/>
      <w:r w:rsidRPr="004B0A23">
        <w:rPr>
          <w:color w:val="000000"/>
          <w:sz w:val="18"/>
          <w:szCs w:val="18"/>
        </w:rPr>
        <w:t xml:space="preserve"> интеграции.</w:t>
      </w:r>
    </w:p>
    <w:p w:rsidR="008F022B" w:rsidRPr="004B0A23" w:rsidRDefault="008F022B" w:rsidP="004B0A23">
      <w:pPr>
        <w:jc w:val="both"/>
        <w:rPr>
          <w:color w:val="000000"/>
          <w:sz w:val="18"/>
          <w:szCs w:val="18"/>
        </w:rPr>
      </w:pPr>
      <w:r w:rsidRPr="004B0A23">
        <w:rPr>
          <w:color w:val="000000"/>
          <w:sz w:val="18"/>
          <w:szCs w:val="18"/>
        </w:rPr>
        <w:t>      На втором этапе реализации Концепции культурной политики Республики Казахстан будет проработан вопрос внедрения пилотного проекта по приглашению на должности первых руководителей отдельных республиканских организаций культуры (музеев, театров) опытных иностранных менеджеров, а также передачи отдельных объектов культуры (музеи, театры, дома культуры) в доверительное управление на принципах государственно-частного партнерства.</w:t>
      </w:r>
    </w:p>
    <w:p w:rsidR="008F022B" w:rsidRPr="004B0A23" w:rsidRDefault="008F022B" w:rsidP="004B0A23">
      <w:pPr>
        <w:jc w:val="both"/>
        <w:rPr>
          <w:color w:val="000000"/>
          <w:sz w:val="18"/>
          <w:szCs w:val="18"/>
        </w:rPr>
      </w:pPr>
      <w:r w:rsidRPr="004B0A23">
        <w:rPr>
          <w:color w:val="000000"/>
          <w:sz w:val="18"/>
          <w:szCs w:val="18"/>
        </w:rPr>
        <w:t>      На системном уровне должны быть пересмотрены подходы к формированию художественных фондов ведущих музеев Казахстана, ориентированных на экспонирование артефактов, имеющих мировую ценность. Важным шагом на этом пути станет популяризация в музее уникального артефакта, легендарной исторической реликвии международного масштаба. Учитывая, что основной объем туристских потоков ориентирован на посещение объектов культуры, сакральных мест и историко-культурных ландшафтов, заданный приоритет будет иметь эффективную отдачу.</w:t>
      </w:r>
    </w:p>
    <w:p w:rsidR="008F022B" w:rsidRPr="004B0A23" w:rsidRDefault="008F022B" w:rsidP="004B0A23">
      <w:pPr>
        <w:jc w:val="both"/>
        <w:rPr>
          <w:color w:val="000000"/>
          <w:sz w:val="18"/>
          <w:szCs w:val="18"/>
        </w:rPr>
      </w:pPr>
      <w:r w:rsidRPr="004B0A23">
        <w:rPr>
          <w:color w:val="000000"/>
          <w:sz w:val="18"/>
          <w:szCs w:val="18"/>
        </w:rPr>
        <w:t xml:space="preserve">      Стратегическим станет проект "Сакральная география Казахстана", призванный увязать воедино культурно-географический пояс святынь Казахстана как важнейшего каркаса национальной идентичности и духовного обновления </w:t>
      </w:r>
      <w:proofErr w:type="spellStart"/>
      <w:r w:rsidRPr="004B0A23">
        <w:rPr>
          <w:color w:val="000000"/>
          <w:sz w:val="18"/>
          <w:szCs w:val="18"/>
        </w:rPr>
        <w:t>казахстанцев</w:t>
      </w:r>
      <w:proofErr w:type="spellEnd"/>
      <w:r w:rsidRPr="004B0A23">
        <w:rPr>
          <w:color w:val="000000"/>
          <w:sz w:val="18"/>
          <w:szCs w:val="18"/>
        </w:rPr>
        <w:t xml:space="preserve">. Полную систематизацию общенациональных и локальных объектов сакральной географии страны обеспечивают созданный при Национальном музее Республики Казахстан Центр "Қасиетті Қазақстан" и действующий при нем научно-экспертный совет. Кроме того, благодаря данной инициативе впервые было создано общественное объединение "Объединение казахстанских краеведов "Туған </w:t>
      </w:r>
      <w:proofErr w:type="spellStart"/>
      <w:r w:rsidRPr="004B0A23">
        <w:rPr>
          <w:color w:val="000000"/>
          <w:sz w:val="18"/>
          <w:szCs w:val="18"/>
        </w:rPr>
        <w:t>жер</w:t>
      </w:r>
      <w:proofErr w:type="spellEnd"/>
      <w:r w:rsidRPr="004B0A23">
        <w:rPr>
          <w:color w:val="000000"/>
          <w:sz w:val="18"/>
          <w:szCs w:val="18"/>
        </w:rPr>
        <w:t>".</w:t>
      </w:r>
    </w:p>
    <w:p w:rsidR="008F022B" w:rsidRPr="004B0A23" w:rsidRDefault="008F022B" w:rsidP="004B0A23">
      <w:pPr>
        <w:jc w:val="both"/>
        <w:rPr>
          <w:color w:val="000000"/>
          <w:sz w:val="18"/>
          <w:szCs w:val="18"/>
        </w:rPr>
      </w:pPr>
      <w:r w:rsidRPr="004B0A23">
        <w:rPr>
          <w:color w:val="000000"/>
          <w:sz w:val="18"/>
          <w:szCs w:val="18"/>
        </w:rPr>
        <w:t>      В числе первоочередных мер:</w:t>
      </w:r>
    </w:p>
    <w:p w:rsidR="008F022B" w:rsidRPr="004B0A23" w:rsidRDefault="008F022B" w:rsidP="004B0A23">
      <w:pPr>
        <w:jc w:val="both"/>
        <w:rPr>
          <w:color w:val="000000"/>
          <w:sz w:val="18"/>
          <w:szCs w:val="18"/>
        </w:rPr>
      </w:pPr>
      <w:r w:rsidRPr="004B0A23">
        <w:rPr>
          <w:color w:val="000000"/>
          <w:sz w:val="18"/>
          <w:szCs w:val="18"/>
        </w:rPr>
        <w:t>      1) формирование унифицированных списков общенациональных и локальных объектов страны;</w:t>
      </w:r>
    </w:p>
    <w:p w:rsidR="008F022B" w:rsidRPr="004B0A23" w:rsidRDefault="008F022B" w:rsidP="004B0A23">
      <w:pPr>
        <w:jc w:val="both"/>
        <w:rPr>
          <w:color w:val="000000"/>
          <w:sz w:val="18"/>
          <w:szCs w:val="18"/>
        </w:rPr>
      </w:pPr>
      <w:r w:rsidRPr="004B0A23">
        <w:rPr>
          <w:color w:val="000000"/>
          <w:sz w:val="18"/>
          <w:szCs w:val="18"/>
        </w:rPr>
        <w:lastRenderedPageBreak/>
        <w:t>      2) проведение научно-исследовательских работ для сбора данных и их интерпретация через выпуск соответствующей научно-публицистической и познавательной литературы, монографий, многотомного справочно-энциклопедического издания "Сакральный Казахстан" на казахском, английском, русском языках;</w:t>
      </w:r>
    </w:p>
    <w:p w:rsidR="008F022B" w:rsidRPr="004B0A23" w:rsidRDefault="008F022B" w:rsidP="004B0A23">
      <w:pPr>
        <w:jc w:val="both"/>
        <w:rPr>
          <w:color w:val="000000"/>
          <w:sz w:val="18"/>
          <w:szCs w:val="18"/>
        </w:rPr>
      </w:pPr>
      <w:r w:rsidRPr="004B0A23">
        <w:rPr>
          <w:color w:val="000000"/>
          <w:sz w:val="18"/>
          <w:szCs w:val="18"/>
        </w:rPr>
        <w:t xml:space="preserve">      3) обучение и просвещение каждого </w:t>
      </w:r>
      <w:proofErr w:type="spellStart"/>
      <w:r w:rsidRPr="004B0A23">
        <w:rPr>
          <w:color w:val="000000"/>
          <w:sz w:val="18"/>
          <w:szCs w:val="18"/>
        </w:rPr>
        <w:t>казахстанца</w:t>
      </w:r>
      <w:proofErr w:type="spellEnd"/>
      <w:r w:rsidRPr="004B0A23">
        <w:rPr>
          <w:color w:val="000000"/>
          <w:sz w:val="18"/>
          <w:szCs w:val="18"/>
        </w:rPr>
        <w:t xml:space="preserve"> по роли и месту сакральных объектов Казахстана;</w:t>
      </w:r>
    </w:p>
    <w:p w:rsidR="008F022B" w:rsidRPr="004B0A23" w:rsidRDefault="008F022B" w:rsidP="004B0A23">
      <w:pPr>
        <w:jc w:val="both"/>
        <w:rPr>
          <w:color w:val="000000"/>
          <w:sz w:val="18"/>
          <w:szCs w:val="18"/>
        </w:rPr>
      </w:pPr>
      <w:r w:rsidRPr="004B0A23">
        <w:rPr>
          <w:color w:val="000000"/>
          <w:sz w:val="18"/>
          <w:szCs w:val="18"/>
        </w:rPr>
        <w:t>      4) проведение широкой информационной кампании по продвижению и популяризации сакральных мест Казахстана в стране и мире с запуском производства серии научно-популярных, документальных, анимационных, художественных картин с дальнейшей трансляцией их на ведущих мировых каналах, создание специальных видеороликов мобильного формата для социальных сетей о культурной и туристской привлекательности Казахстана и так далее;</w:t>
      </w:r>
    </w:p>
    <w:p w:rsidR="008F022B" w:rsidRPr="004B0A23" w:rsidRDefault="008F022B" w:rsidP="004B0A23">
      <w:pPr>
        <w:jc w:val="both"/>
        <w:rPr>
          <w:color w:val="000000"/>
          <w:sz w:val="18"/>
          <w:szCs w:val="18"/>
        </w:rPr>
      </w:pPr>
      <w:r w:rsidRPr="004B0A23">
        <w:rPr>
          <w:color w:val="000000"/>
          <w:sz w:val="18"/>
          <w:szCs w:val="18"/>
        </w:rPr>
        <w:t>      5) создание интерактивной виртуальной карты "Сакральная география Казахстана" как многофункциональной современной мобильной платформы, имеющей доступ из любой точки мира;</w:t>
      </w:r>
    </w:p>
    <w:p w:rsidR="008F022B" w:rsidRPr="004B0A23" w:rsidRDefault="008F022B" w:rsidP="004B0A23">
      <w:pPr>
        <w:jc w:val="both"/>
        <w:rPr>
          <w:color w:val="000000"/>
          <w:sz w:val="18"/>
          <w:szCs w:val="18"/>
        </w:rPr>
      </w:pPr>
      <w:r w:rsidRPr="004B0A23">
        <w:rPr>
          <w:color w:val="000000"/>
          <w:sz w:val="18"/>
          <w:szCs w:val="18"/>
        </w:rPr>
        <w:t>      6) выработка привлекательных туристических маршрутов для увеличения внутренних и внешних туристских потоков и другое.</w:t>
      </w:r>
    </w:p>
    <w:p w:rsidR="008F022B" w:rsidRPr="004B0A23" w:rsidRDefault="008F022B" w:rsidP="004B0A23">
      <w:pPr>
        <w:jc w:val="both"/>
        <w:rPr>
          <w:color w:val="000000"/>
          <w:sz w:val="18"/>
          <w:szCs w:val="18"/>
        </w:rPr>
      </w:pPr>
      <w:r w:rsidRPr="004B0A23">
        <w:rPr>
          <w:color w:val="000000"/>
          <w:sz w:val="18"/>
          <w:szCs w:val="18"/>
        </w:rPr>
        <w:t>      Также в заданном контексте должна быть принципиально пересмотрена концепция работы музеев-заповедников. Выступая уникальными центрами историко-культурного наследия, музеи-заповедники являются важной составляющей развития исторической науки, археологии и искусствоведения, научного и творческого обмена с ведущими музеями мира и международными организациями. Кроме того, они служат предметом высокого туристского спроса, исходя из чего с учетом лучших мировых практик на ведущих из них будут созданы специальные визит-центры, представляющие центр коммуникации, культурной информации и творческих инноваций. В целом, развитие музеев-заповедников будет осуществляться на основе утвержденных генеральных планов и четко скоординировано с реализацией Концепции развития туристской отрасли Республики Казахстан до 2023 года, утвержденной постановлением Правительства Республики Казахстан от 30 июня 2017 года № 406.</w:t>
      </w:r>
    </w:p>
    <w:p w:rsidR="008F022B" w:rsidRPr="004B0A23" w:rsidRDefault="008F022B" w:rsidP="004B0A23">
      <w:pPr>
        <w:jc w:val="both"/>
        <w:rPr>
          <w:color w:val="000000"/>
          <w:sz w:val="18"/>
          <w:szCs w:val="18"/>
        </w:rPr>
      </w:pPr>
      <w:r w:rsidRPr="004B0A23">
        <w:rPr>
          <w:color w:val="000000"/>
          <w:sz w:val="18"/>
          <w:szCs w:val="18"/>
        </w:rPr>
        <w:t>      В рамках повышения эффективности проводимой стратегии развития музеев и музеев-заповедников страны, а также актуализации их деятельности в контексте задач модернизации общественного сознания как институтов социальной памяти должен быть введен Национальный рейтинг музеев.</w:t>
      </w:r>
    </w:p>
    <w:p w:rsidR="008F022B" w:rsidRPr="004B0A23" w:rsidRDefault="008F022B" w:rsidP="004B0A23">
      <w:pPr>
        <w:jc w:val="both"/>
        <w:rPr>
          <w:color w:val="000000"/>
          <w:sz w:val="18"/>
          <w:szCs w:val="18"/>
        </w:rPr>
      </w:pPr>
      <w:r w:rsidRPr="004B0A23">
        <w:rPr>
          <w:color w:val="000000"/>
          <w:sz w:val="18"/>
          <w:szCs w:val="18"/>
        </w:rPr>
        <w:t>      Литература, книгоиздание и библиотечное дело</w:t>
      </w:r>
    </w:p>
    <w:p w:rsidR="008F022B" w:rsidRPr="004B0A23" w:rsidRDefault="008F022B" w:rsidP="004B0A23">
      <w:pPr>
        <w:jc w:val="both"/>
        <w:rPr>
          <w:color w:val="000000"/>
          <w:sz w:val="18"/>
          <w:szCs w:val="18"/>
        </w:rPr>
      </w:pPr>
      <w:r w:rsidRPr="004B0A23">
        <w:rPr>
          <w:color w:val="000000"/>
          <w:sz w:val="18"/>
          <w:szCs w:val="18"/>
        </w:rPr>
        <w:t>      Для полноценной реализации государственной культурной политики необходимо акцентировать внимание на дальнейшем развитии казахской литературы, являющейся ярким отражением состояния духовности современного общества и его ценностных ориентиров.</w:t>
      </w:r>
    </w:p>
    <w:p w:rsidR="008F022B" w:rsidRPr="004B0A23" w:rsidRDefault="008F022B" w:rsidP="004B0A23">
      <w:pPr>
        <w:jc w:val="both"/>
        <w:rPr>
          <w:color w:val="000000"/>
          <w:sz w:val="18"/>
          <w:szCs w:val="18"/>
        </w:rPr>
      </w:pPr>
      <w:r w:rsidRPr="004B0A23">
        <w:rPr>
          <w:color w:val="000000"/>
          <w:sz w:val="18"/>
          <w:szCs w:val="18"/>
        </w:rPr>
        <w:t>      В данном направлении ведущую роль должен сыграть художественный совет по литературе, книгоизданию и библиотечному делу, который обозначит основные концепты развития литературы в стране, объединит лучшие творческие ресурсы, обеспечит широкий поиск и вовлечение молодых талантов.</w:t>
      </w:r>
    </w:p>
    <w:p w:rsidR="008F022B" w:rsidRPr="004B0A23" w:rsidRDefault="008F022B" w:rsidP="004B0A23">
      <w:pPr>
        <w:jc w:val="both"/>
        <w:rPr>
          <w:color w:val="000000"/>
          <w:sz w:val="18"/>
          <w:szCs w:val="18"/>
        </w:rPr>
      </w:pPr>
      <w:r w:rsidRPr="004B0A23">
        <w:rPr>
          <w:color w:val="000000"/>
          <w:sz w:val="18"/>
          <w:szCs w:val="18"/>
        </w:rPr>
        <w:t xml:space="preserve">      Издание социально значимой литературы, направленной на формирование культурной ментальности </w:t>
      </w:r>
      <w:proofErr w:type="spellStart"/>
      <w:r w:rsidRPr="004B0A23">
        <w:rPr>
          <w:color w:val="000000"/>
          <w:sz w:val="18"/>
          <w:szCs w:val="18"/>
        </w:rPr>
        <w:t>казахстанцев</w:t>
      </w:r>
      <w:proofErr w:type="spellEnd"/>
      <w:r w:rsidRPr="004B0A23">
        <w:rPr>
          <w:color w:val="000000"/>
          <w:sz w:val="18"/>
          <w:szCs w:val="18"/>
        </w:rPr>
        <w:t>, патриотизма, ценностных установок и ориентиров для молодежи, является приоритетом государственной культурной политики. Политика в области издательской деятельности будет ориентирована на литературу, воплощающую лучшие образцы современности, историческое наследие, события и образы выдающихся личностей истории и культуры, героев нашего времени во всех жанрах и направлениях, включая детскую литературу, классику, антологию мировой, национальной поэзии и прозы.</w:t>
      </w:r>
    </w:p>
    <w:p w:rsidR="008F022B" w:rsidRPr="004B0A23" w:rsidRDefault="008F022B" w:rsidP="004B0A23">
      <w:pPr>
        <w:jc w:val="both"/>
        <w:rPr>
          <w:color w:val="000000"/>
          <w:sz w:val="18"/>
          <w:szCs w:val="18"/>
        </w:rPr>
      </w:pPr>
      <w:r w:rsidRPr="004B0A23">
        <w:rPr>
          <w:color w:val="000000"/>
          <w:sz w:val="18"/>
          <w:szCs w:val="18"/>
        </w:rPr>
        <w:t>      Библиотеки Казахстана должны стать многофункциональными информационными и досуговыми центрами, обеспечивающими в современном удобном формате широкий доступ к накопленному общественному знанию. Ключевой задачей современной библиотеки является формирование информационной культуры общества, устойчивого интереса к чтению, языкам, отечественной истории и культуре.</w:t>
      </w:r>
    </w:p>
    <w:p w:rsidR="008F022B" w:rsidRPr="004B0A23" w:rsidRDefault="008F022B" w:rsidP="004B0A23">
      <w:pPr>
        <w:jc w:val="both"/>
        <w:rPr>
          <w:color w:val="000000"/>
          <w:sz w:val="18"/>
          <w:szCs w:val="18"/>
        </w:rPr>
      </w:pPr>
      <w:r w:rsidRPr="004B0A23">
        <w:rPr>
          <w:color w:val="000000"/>
          <w:sz w:val="18"/>
          <w:szCs w:val="18"/>
        </w:rPr>
        <w:t>      Изобразительное искусство, дизайн и архитектура</w:t>
      </w:r>
    </w:p>
    <w:p w:rsidR="008F022B" w:rsidRPr="004B0A23" w:rsidRDefault="008F022B" w:rsidP="004B0A23">
      <w:pPr>
        <w:jc w:val="both"/>
        <w:rPr>
          <w:color w:val="000000"/>
          <w:sz w:val="18"/>
          <w:szCs w:val="18"/>
        </w:rPr>
      </w:pPr>
      <w:r w:rsidRPr="004B0A23">
        <w:rPr>
          <w:color w:val="000000"/>
          <w:sz w:val="18"/>
          <w:szCs w:val="18"/>
        </w:rPr>
        <w:t>      Рассматривая изобразительное, декоративно-прикладное искусство, дизайн, архитектуру как творческие кластеры, следует учитывать, что особенность их продуктов закрепляется в массовом сознании как визуальный образ народа, времени и страны. Данная специфика является одной из основных форм в создании и продвижении национальных культурных брендов. Архитектура и дизайн, являясь социально значимыми видами искусства, формируют культурно-исторический ландшафт страны и эстетику среды обитания человека, а также организуют социокультурное пространство.</w:t>
      </w:r>
    </w:p>
    <w:p w:rsidR="008F022B" w:rsidRPr="004B0A23" w:rsidRDefault="008F022B" w:rsidP="004B0A23">
      <w:pPr>
        <w:jc w:val="both"/>
        <w:rPr>
          <w:color w:val="000000"/>
          <w:sz w:val="18"/>
          <w:szCs w:val="18"/>
        </w:rPr>
      </w:pPr>
      <w:r w:rsidRPr="004B0A23">
        <w:rPr>
          <w:color w:val="000000"/>
          <w:sz w:val="18"/>
          <w:szCs w:val="18"/>
        </w:rPr>
        <w:t>      Деятельность художественного совета по изобразительному искусству, архитектуре и дизайну будет направлена на координацию работы по продвижению и созданию благоприятных условий для творческих арт-индустрии, поддержку новых направлений современного искусства и народного творчества.</w:t>
      </w:r>
    </w:p>
    <w:p w:rsidR="008F022B" w:rsidRPr="004B0A23" w:rsidRDefault="008F022B" w:rsidP="004B0A23">
      <w:pPr>
        <w:jc w:val="both"/>
        <w:rPr>
          <w:color w:val="000000"/>
          <w:sz w:val="18"/>
          <w:szCs w:val="18"/>
        </w:rPr>
      </w:pPr>
      <w:r w:rsidRPr="004B0A23">
        <w:rPr>
          <w:color w:val="000000"/>
          <w:sz w:val="18"/>
          <w:szCs w:val="18"/>
        </w:rPr>
        <w:t>      Биеннале современного искусства в Венеции - одна из самых авторитетных выставок мирового современного искусства. На втором этапе реализации Концепции культурной политики Республики Казахстан будет проработан вопрос об участии официального Казахстанского павильона на Венецианском биеннале, что будет способствовать активному участию современного изобразительного искусства Казахстана в глобальном культурном диалоге.</w:t>
      </w:r>
    </w:p>
    <w:p w:rsidR="008F022B" w:rsidRPr="004B0A23" w:rsidRDefault="008F022B" w:rsidP="004B0A23">
      <w:pPr>
        <w:jc w:val="both"/>
        <w:rPr>
          <w:color w:val="000000"/>
          <w:sz w:val="18"/>
          <w:szCs w:val="18"/>
        </w:rPr>
      </w:pPr>
      <w:r w:rsidRPr="004B0A23">
        <w:rPr>
          <w:color w:val="000000"/>
          <w:sz w:val="18"/>
          <w:szCs w:val="18"/>
        </w:rPr>
        <w:t>      Театральное, музыкальное, хореографическое, исполнительское и цирковое искусство</w:t>
      </w:r>
    </w:p>
    <w:p w:rsidR="008F022B" w:rsidRPr="004B0A23" w:rsidRDefault="008F022B" w:rsidP="004B0A23">
      <w:pPr>
        <w:jc w:val="both"/>
        <w:rPr>
          <w:color w:val="000000"/>
          <w:sz w:val="18"/>
          <w:szCs w:val="18"/>
        </w:rPr>
      </w:pPr>
      <w:r w:rsidRPr="004B0A23">
        <w:rPr>
          <w:color w:val="000000"/>
          <w:sz w:val="18"/>
          <w:szCs w:val="18"/>
        </w:rPr>
        <w:t>      Стратегически оптимальным шагом станет вовлечение культурных учреждений, включая областные театры, концертные и цирковые организации, в орбиту республиканской культурной политики при их активном участии в художественных советах и развитии соответствующих отраслевых культурных кластеров.</w:t>
      </w:r>
    </w:p>
    <w:p w:rsidR="008F022B" w:rsidRPr="004B0A23" w:rsidRDefault="008F022B" w:rsidP="004B0A23">
      <w:pPr>
        <w:jc w:val="both"/>
        <w:rPr>
          <w:color w:val="000000"/>
          <w:sz w:val="18"/>
          <w:szCs w:val="18"/>
        </w:rPr>
      </w:pPr>
      <w:r w:rsidRPr="004B0A23">
        <w:rPr>
          <w:color w:val="000000"/>
          <w:sz w:val="18"/>
          <w:szCs w:val="18"/>
        </w:rPr>
        <w:t>      В целях обеспечения равного доступа к театральному искусству жителей городов и сельского населения, а также продвижения лучших казахстанских постановок на международном театральном пространстве необходим системный подход к организации гастрольной и фестивальной деятельности.</w:t>
      </w:r>
    </w:p>
    <w:p w:rsidR="008F022B" w:rsidRPr="004B0A23" w:rsidRDefault="008F022B" w:rsidP="004B0A23">
      <w:pPr>
        <w:jc w:val="both"/>
        <w:rPr>
          <w:color w:val="000000"/>
          <w:sz w:val="18"/>
          <w:szCs w:val="18"/>
        </w:rPr>
      </w:pPr>
      <w:r w:rsidRPr="004B0A23">
        <w:rPr>
          <w:color w:val="000000"/>
          <w:sz w:val="18"/>
          <w:szCs w:val="18"/>
        </w:rPr>
        <w:t>      Необходимо создавать благоприятные условия и возможности для профессионального роста, в том числе на всемирно признанных сценах, и создания сценических площадок мирового уровня в нашей стране.</w:t>
      </w:r>
    </w:p>
    <w:p w:rsidR="008F022B" w:rsidRPr="004B0A23" w:rsidRDefault="008F022B" w:rsidP="004B0A23">
      <w:pPr>
        <w:jc w:val="both"/>
        <w:rPr>
          <w:color w:val="000000"/>
          <w:sz w:val="18"/>
          <w:szCs w:val="18"/>
        </w:rPr>
      </w:pPr>
      <w:r w:rsidRPr="004B0A23">
        <w:rPr>
          <w:color w:val="000000"/>
          <w:sz w:val="18"/>
          <w:szCs w:val="18"/>
        </w:rPr>
        <w:t>      Институциональные структуры данных объединений требуют централизованного решения системных вопросов в области координации репертуарной политики, гастрольной деятельности, повышения сценического мастерства, подбора и подготовки кадров. Данный подход позволит консолидировать имеющиеся ресурсы и добиться максимальной рационализации их деятельности, нивелирования региональных диспропорций в развитии, унификации подходов социальной поддержки кадров.</w:t>
      </w:r>
    </w:p>
    <w:p w:rsidR="008F022B" w:rsidRPr="004B0A23" w:rsidRDefault="008F022B" w:rsidP="004B0A23">
      <w:pPr>
        <w:jc w:val="both"/>
        <w:rPr>
          <w:color w:val="000000"/>
          <w:sz w:val="18"/>
          <w:szCs w:val="18"/>
        </w:rPr>
      </w:pPr>
      <w:r w:rsidRPr="004B0A23">
        <w:rPr>
          <w:color w:val="000000"/>
          <w:sz w:val="18"/>
          <w:szCs w:val="18"/>
        </w:rPr>
        <w:t>      К 2030 году наша страна должна стать ведущей международной школой повышения профессионального мастерства и творческого роста.</w:t>
      </w:r>
    </w:p>
    <w:p w:rsidR="008F022B" w:rsidRPr="004B0A23" w:rsidRDefault="008F022B" w:rsidP="004B0A23">
      <w:pPr>
        <w:jc w:val="both"/>
        <w:rPr>
          <w:color w:val="000000"/>
          <w:sz w:val="18"/>
          <w:szCs w:val="18"/>
        </w:rPr>
      </w:pPr>
      <w:r w:rsidRPr="004B0A23">
        <w:rPr>
          <w:color w:val="000000"/>
          <w:sz w:val="18"/>
          <w:szCs w:val="18"/>
        </w:rPr>
        <w:lastRenderedPageBreak/>
        <w:t>      Для сохранения и развития богатого наследия музыкальной культуры Казахстана необходима поддержка композиторов и исполнителей традиционной и классической музыки. Сохранение видов и жанров казахской традиционной музыкальной культуры является приоритетной задачей в рамках реализации международной Конвенции об охране нематериального культурного наследия.</w:t>
      </w:r>
    </w:p>
    <w:p w:rsidR="008F022B" w:rsidRPr="004B0A23" w:rsidRDefault="008F022B" w:rsidP="004B0A23">
      <w:pPr>
        <w:jc w:val="both"/>
        <w:rPr>
          <w:color w:val="000000"/>
          <w:sz w:val="18"/>
          <w:szCs w:val="18"/>
        </w:rPr>
      </w:pPr>
      <w:r w:rsidRPr="004B0A23">
        <w:rPr>
          <w:color w:val="000000"/>
          <w:sz w:val="18"/>
          <w:szCs w:val="18"/>
        </w:rPr>
        <w:t>      Хореографическое искусство, включающее в себе жанры как классического, так и народного танца, занимает важное место в эстетике пластического выражения самобытности, отвечающей современным тенденциям танцевального искусства. Деятельность Национальной академии хореографии и создание новых коллективов, таких как "Астана-балет", дадут новые возможности для развития отечественной хореографии.</w:t>
      </w:r>
    </w:p>
    <w:p w:rsidR="008F022B" w:rsidRPr="004B0A23" w:rsidRDefault="008F022B" w:rsidP="004B0A23">
      <w:pPr>
        <w:jc w:val="both"/>
        <w:rPr>
          <w:color w:val="000000"/>
          <w:sz w:val="18"/>
          <w:szCs w:val="18"/>
        </w:rPr>
      </w:pPr>
      <w:r w:rsidRPr="004B0A23">
        <w:rPr>
          <w:color w:val="000000"/>
          <w:sz w:val="18"/>
          <w:szCs w:val="18"/>
        </w:rPr>
        <w:t>      Развитие киноиндустрии как важнейшего кластера современного культурного пространства.</w:t>
      </w:r>
    </w:p>
    <w:p w:rsidR="008F022B" w:rsidRPr="004B0A23" w:rsidRDefault="008F022B" w:rsidP="004B0A23">
      <w:pPr>
        <w:jc w:val="both"/>
        <w:rPr>
          <w:color w:val="000000"/>
          <w:sz w:val="18"/>
          <w:szCs w:val="18"/>
        </w:rPr>
      </w:pPr>
      <w:r w:rsidRPr="004B0A23">
        <w:rPr>
          <w:color w:val="000000"/>
          <w:sz w:val="18"/>
          <w:szCs w:val="18"/>
        </w:rPr>
        <w:t>      Один из самых эффективных способов актуализировать и интегрировать нашу историю и культуру в мировое пространство лежит в области развития искусства кино и киноиндустрии, привлечения к сотрудничеству ведущих кинокомпаний и телеканалов мира.</w:t>
      </w:r>
    </w:p>
    <w:p w:rsidR="008F022B" w:rsidRPr="004B0A23" w:rsidRDefault="008F022B" w:rsidP="004B0A23">
      <w:pPr>
        <w:jc w:val="both"/>
        <w:rPr>
          <w:color w:val="000000"/>
          <w:sz w:val="18"/>
          <w:szCs w:val="18"/>
        </w:rPr>
      </w:pPr>
      <w:r w:rsidRPr="004B0A23">
        <w:rPr>
          <w:color w:val="000000"/>
          <w:sz w:val="18"/>
          <w:szCs w:val="18"/>
        </w:rPr>
        <w:t>      Национальный кинематограф должен быть ориентирован на популяризацию лучших образцов современности, уникального историко-культурного наследия страны, исторических событий и выдающихся личностей. Особое внимание необходимо уделить вопросам формирования патриотизма и толерантности. В активе отечественных кинокомпаний должны быть масштабные художественные и документальные проекты, создающие яркие художественные образы, презентующие отечественную историю, культуру и искусство в мировом пространстве. Следует организовать производство сериалов и фильмов по истории казахского ханства, истории казахской государственности, об отдельных личностях из истории казахского народа. Яркие и современные художественные формы передачи исторических событий и выдающихся деятелей позволят органично включить историю Казахстана в мировой контекст.</w:t>
      </w:r>
    </w:p>
    <w:p w:rsidR="008F022B" w:rsidRPr="004B0A23" w:rsidRDefault="008F022B" w:rsidP="004B0A23">
      <w:pPr>
        <w:jc w:val="both"/>
        <w:rPr>
          <w:color w:val="000000"/>
          <w:sz w:val="18"/>
          <w:szCs w:val="18"/>
        </w:rPr>
      </w:pPr>
      <w:r w:rsidRPr="004B0A23">
        <w:rPr>
          <w:color w:val="000000"/>
          <w:sz w:val="18"/>
          <w:szCs w:val="18"/>
        </w:rPr>
        <w:t>      Особенно важным является развитие анимации. Основными продуктами киностудии акционерного общества "</w:t>
      </w:r>
      <w:proofErr w:type="spellStart"/>
      <w:r w:rsidRPr="004B0A23">
        <w:rPr>
          <w:color w:val="000000"/>
          <w:sz w:val="18"/>
          <w:szCs w:val="18"/>
        </w:rPr>
        <w:t>Казахфильм</w:t>
      </w:r>
      <w:proofErr w:type="spellEnd"/>
      <w:r w:rsidRPr="004B0A23">
        <w:rPr>
          <w:color w:val="000000"/>
          <w:sz w:val="18"/>
          <w:szCs w:val="18"/>
        </w:rPr>
        <w:t xml:space="preserve">" имени </w:t>
      </w:r>
      <w:proofErr w:type="spellStart"/>
      <w:r w:rsidRPr="004B0A23">
        <w:rPr>
          <w:color w:val="000000"/>
          <w:sz w:val="18"/>
          <w:szCs w:val="18"/>
        </w:rPr>
        <w:t>Шакена</w:t>
      </w:r>
      <w:proofErr w:type="spellEnd"/>
      <w:r w:rsidRPr="004B0A23">
        <w:rPr>
          <w:color w:val="000000"/>
          <w:sz w:val="18"/>
          <w:szCs w:val="18"/>
        </w:rPr>
        <w:t xml:space="preserve"> </w:t>
      </w:r>
      <w:proofErr w:type="spellStart"/>
      <w:r w:rsidRPr="004B0A23">
        <w:rPr>
          <w:color w:val="000000"/>
          <w:sz w:val="18"/>
          <w:szCs w:val="18"/>
        </w:rPr>
        <w:t>Айманова</w:t>
      </w:r>
      <w:proofErr w:type="spellEnd"/>
      <w:r w:rsidRPr="004B0A23">
        <w:rPr>
          <w:color w:val="000000"/>
          <w:sz w:val="18"/>
          <w:szCs w:val="18"/>
        </w:rPr>
        <w:t xml:space="preserve"> должны стать мультипликационные фильмы, призванные культивировать позитивную систему ценностей, а также полнометражные мультипликационные фильмы, которые должны стать брендами и "якорными" проектами индустрии развлечений. Необходимо создавать яркую </w:t>
      </w:r>
      <w:proofErr w:type="spellStart"/>
      <w:r w:rsidRPr="004B0A23">
        <w:rPr>
          <w:color w:val="000000"/>
          <w:sz w:val="18"/>
          <w:szCs w:val="18"/>
        </w:rPr>
        <w:t>имиджевую</w:t>
      </w:r>
      <w:proofErr w:type="spellEnd"/>
      <w:r w:rsidRPr="004B0A23">
        <w:rPr>
          <w:color w:val="000000"/>
          <w:sz w:val="18"/>
          <w:szCs w:val="18"/>
        </w:rPr>
        <w:t xml:space="preserve"> продукцию: от анимационных художественных образов до игрушек, сувениров, печатной продукции и других.</w:t>
      </w:r>
    </w:p>
    <w:p w:rsidR="008F022B" w:rsidRPr="004B0A23" w:rsidRDefault="008F022B" w:rsidP="004B0A23">
      <w:pPr>
        <w:jc w:val="both"/>
        <w:rPr>
          <w:color w:val="000000"/>
          <w:sz w:val="18"/>
          <w:szCs w:val="18"/>
        </w:rPr>
      </w:pPr>
      <w:r w:rsidRPr="004B0A23">
        <w:rPr>
          <w:color w:val="000000"/>
          <w:sz w:val="18"/>
          <w:szCs w:val="18"/>
        </w:rPr>
        <w:t>      Национальное телевидение как ведущая форма культурной коммуникации также должно быть ориентировано на широкую трансляцию базовых духовных ценностей общества. Учитывая масштабное воздействие на формирование мировоззрения и культурной ментальности, национальное телевидение нуждается в общей культурной концепции. Каналы "</w:t>
      </w:r>
      <w:proofErr w:type="spellStart"/>
      <w:r w:rsidRPr="004B0A23">
        <w:rPr>
          <w:color w:val="000000"/>
          <w:sz w:val="18"/>
          <w:szCs w:val="18"/>
        </w:rPr>
        <w:t>KazakhTV</w:t>
      </w:r>
      <w:proofErr w:type="spellEnd"/>
      <w:r w:rsidRPr="004B0A23">
        <w:rPr>
          <w:color w:val="000000"/>
          <w:sz w:val="18"/>
          <w:szCs w:val="18"/>
        </w:rPr>
        <w:t>", "</w:t>
      </w:r>
      <w:proofErr w:type="spellStart"/>
      <w:r w:rsidRPr="004B0A23">
        <w:rPr>
          <w:color w:val="000000"/>
          <w:sz w:val="18"/>
          <w:szCs w:val="18"/>
        </w:rPr>
        <w:t>Балапан</w:t>
      </w:r>
      <w:proofErr w:type="spellEnd"/>
      <w:r w:rsidRPr="004B0A23">
        <w:rPr>
          <w:color w:val="000000"/>
          <w:sz w:val="18"/>
          <w:szCs w:val="18"/>
        </w:rPr>
        <w:t xml:space="preserve">" имеют огромный потенциал передачи в новом современном формате всего массива культурного богатства, многообразия форм и направлений мирового искусства, лучших национальных традиций и духовных ориентиров. Необходимо использовать научные достижения и открытия, сведения об уникальных памятниках археологии, истории и культуры в транслируемом контенте. К примеру, "Золотой человек" и </w:t>
      </w:r>
      <w:proofErr w:type="spellStart"/>
      <w:r w:rsidRPr="004B0A23">
        <w:rPr>
          <w:color w:val="000000"/>
          <w:sz w:val="18"/>
          <w:szCs w:val="18"/>
        </w:rPr>
        <w:t>сакские</w:t>
      </w:r>
      <w:proofErr w:type="spellEnd"/>
      <w:r w:rsidRPr="004B0A23">
        <w:rPr>
          <w:color w:val="000000"/>
          <w:sz w:val="18"/>
          <w:szCs w:val="18"/>
        </w:rPr>
        <w:t xml:space="preserve"> артефакты могут стать всемирно узнаваемым брендом, способным привлечь огромное внимание мировой общественности.</w:t>
      </w:r>
    </w:p>
    <w:p w:rsidR="008F022B" w:rsidRPr="004B0A23" w:rsidRDefault="008F022B" w:rsidP="004B0A23">
      <w:pPr>
        <w:jc w:val="both"/>
        <w:rPr>
          <w:color w:val="000000"/>
          <w:sz w:val="18"/>
          <w:szCs w:val="18"/>
        </w:rPr>
      </w:pPr>
      <w:r w:rsidRPr="004B0A23">
        <w:rPr>
          <w:color w:val="000000"/>
          <w:sz w:val="18"/>
          <w:szCs w:val="18"/>
        </w:rPr>
        <w:t>      В целом, в условиях модернизации трех базовых сфер – экономики, политики, сознания повышение конкурентоспособности казахстанского продукта культуры должно получить абсолютно новую форму трансляции и быть ориентированным на глобальный рынок. Глава государства в своей программной статье "Взгляд в будущее: модернизация общественного сознания" выделил отдельный проект "Современная казахстанская культура в глобальном мире", указав, что отечественная культура должна зазвучать на шести языках ООН: английском, русском, китайском, испанском, арабском, французском. При этом это должна быть современная культура, что создана и создается нашими современниками. Здесь нужна абсолютно современная по форме подачи материала методика. К примеру, не просто книги, а весь набор мультимедийного сопровождения. Особая роль в отборе лучших произведений национальной культуры, формировании списков лучших авторов и произведений для их дальнейшей презентации за рубежом отводится всей творческой интеллигенции страны, в том числе Союзу писателей и Академии наук, университетам и общественным организациям.</w:t>
      </w:r>
    </w:p>
    <w:p w:rsidR="008F022B" w:rsidRPr="004B0A23" w:rsidRDefault="008F022B" w:rsidP="004B0A23">
      <w:pPr>
        <w:jc w:val="both"/>
        <w:rPr>
          <w:color w:val="000000"/>
          <w:sz w:val="18"/>
          <w:szCs w:val="18"/>
        </w:rPr>
      </w:pPr>
      <w:r w:rsidRPr="004B0A23">
        <w:rPr>
          <w:color w:val="000000"/>
          <w:sz w:val="18"/>
          <w:szCs w:val="18"/>
        </w:rPr>
        <w:t>      Культурно-туристские кластеры</w:t>
      </w:r>
    </w:p>
    <w:p w:rsidR="008F022B" w:rsidRPr="004B0A23" w:rsidRDefault="008F022B" w:rsidP="004B0A23">
      <w:pPr>
        <w:jc w:val="both"/>
        <w:rPr>
          <w:color w:val="000000"/>
          <w:sz w:val="18"/>
          <w:szCs w:val="18"/>
        </w:rPr>
      </w:pPr>
      <w:r w:rsidRPr="004B0A23">
        <w:rPr>
          <w:color w:val="000000"/>
          <w:sz w:val="18"/>
          <w:szCs w:val="18"/>
        </w:rPr>
        <w:t xml:space="preserve">      Развитие культурно-туристских кластеров рассматривается как часть общей стратегии формирования духовно-географической карты общенациональных святынь, призванных стать каркасом нашей национальной идентичности и символической защитой от чуждых идеологических влияний. Кроме того, это важная составляющая общенационального проекта "Туған </w:t>
      </w:r>
      <w:proofErr w:type="spellStart"/>
      <w:r w:rsidRPr="004B0A23">
        <w:rPr>
          <w:color w:val="000000"/>
          <w:sz w:val="18"/>
          <w:szCs w:val="18"/>
        </w:rPr>
        <w:t>жер</w:t>
      </w:r>
      <w:proofErr w:type="spellEnd"/>
      <w:r w:rsidRPr="004B0A23">
        <w:rPr>
          <w:color w:val="000000"/>
          <w:sz w:val="18"/>
          <w:szCs w:val="18"/>
        </w:rPr>
        <w:t>", способствующая формированию культурной среды регионов, стимулирующей новые инфраструктурные проекты на селе, поддерживающие творческую активность молодежи, детей и местных культурных сообществ, возрождение традиционных промыслов и ремесел.</w:t>
      </w:r>
    </w:p>
    <w:p w:rsidR="008F022B" w:rsidRPr="004B0A23" w:rsidRDefault="008F022B" w:rsidP="004B0A23">
      <w:pPr>
        <w:jc w:val="both"/>
        <w:rPr>
          <w:color w:val="000000"/>
          <w:sz w:val="18"/>
          <w:szCs w:val="18"/>
        </w:rPr>
      </w:pPr>
      <w:r w:rsidRPr="004B0A23">
        <w:rPr>
          <w:color w:val="000000"/>
          <w:sz w:val="18"/>
          <w:szCs w:val="18"/>
        </w:rPr>
        <w:t>      Являясь реальными инвестициями в развитие человеческих ресурсов региона, культурно-туристские кластеры стимулируют предпринимательскую активность, укрепляют творческий сектор экономики, нивелируют диспропорции в доступе к культурным ценностям и способствуют продуктивному культурному обмену по линии город-село.</w:t>
      </w:r>
    </w:p>
    <w:p w:rsidR="008F022B" w:rsidRPr="004B0A23" w:rsidRDefault="008F022B" w:rsidP="004B0A23">
      <w:pPr>
        <w:jc w:val="both"/>
        <w:rPr>
          <w:color w:val="000000"/>
          <w:sz w:val="18"/>
          <w:szCs w:val="18"/>
        </w:rPr>
      </w:pPr>
      <w:r w:rsidRPr="004B0A23">
        <w:rPr>
          <w:color w:val="000000"/>
          <w:sz w:val="18"/>
          <w:szCs w:val="18"/>
        </w:rPr>
        <w:t>      Местные исполнительные органы играют решающую роль в обеспечении условий формирования благоприятного климата для реализации инвестиционных проектов, учитывающих реальный потенциал территорий и особенности развития отдельных районов, определяющих уникальную структуру региональных кластеров.</w:t>
      </w:r>
    </w:p>
    <w:p w:rsidR="008F022B" w:rsidRPr="004B0A23" w:rsidRDefault="008F022B" w:rsidP="004B0A23">
      <w:pPr>
        <w:jc w:val="both"/>
        <w:rPr>
          <w:color w:val="000000"/>
          <w:sz w:val="18"/>
          <w:szCs w:val="18"/>
        </w:rPr>
      </w:pPr>
      <w:r w:rsidRPr="004B0A23">
        <w:rPr>
          <w:color w:val="000000"/>
          <w:sz w:val="18"/>
          <w:szCs w:val="18"/>
        </w:rPr>
        <w:t>      Высокий потенциал культурно-туристских кластеров заключается в формировании международного имиджа историко-культурных территорий и сопутствующей инфраструктуры, нацеленной на достижение положительного социального и экономического эффекта, что позволит формировать узнаваемые бренды территорий, историко-культурный имидж регионов.</w:t>
      </w:r>
    </w:p>
    <w:p w:rsidR="008F022B" w:rsidRPr="004B0A23" w:rsidRDefault="008F022B" w:rsidP="004B0A23">
      <w:pPr>
        <w:jc w:val="both"/>
        <w:rPr>
          <w:color w:val="000000"/>
          <w:sz w:val="18"/>
          <w:szCs w:val="18"/>
        </w:rPr>
      </w:pPr>
      <w:r w:rsidRPr="004B0A23">
        <w:rPr>
          <w:color w:val="000000"/>
          <w:sz w:val="18"/>
          <w:szCs w:val="18"/>
        </w:rPr>
        <w:t xml:space="preserve">      Культурный досуг, сохраняя и совершенствуя сервисную функцию, меняет свое содержание. Создание центров развлечения мирового уровня, экологических </w:t>
      </w:r>
      <w:proofErr w:type="spellStart"/>
      <w:r w:rsidRPr="004B0A23">
        <w:rPr>
          <w:color w:val="000000"/>
          <w:sz w:val="18"/>
          <w:szCs w:val="18"/>
        </w:rPr>
        <w:t>этнопарков</w:t>
      </w:r>
      <w:proofErr w:type="spellEnd"/>
      <w:r w:rsidRPr="004B0A23">
        <w:rPr>
          <w:color w:val="000000"/>
          <w:sz w:val="18"/>
          <w:szCs w:val="18"/>
        </w:rPr>
        <w:t>, культурных заповедников по различным направлениям культуры и искусства является базой для формирования полного культурного ландшафта страны.</w:t>
      </w:r>
    </w:p>
    <w:p w:rsidR="008F022B" w:rsidRPr="004B0A23" w:rsidRDefault="008F022B" w:rsidP="004B0A23">
      <w:pPr>
        <w:jc w:val="both"/>
        <w:rPr>
          <w:color w:val="000000"/>
          <w:sz w:val="18"/>
          <w:szCs w:val="18"/>
        </w:rPr>
      </w:pPr>
      <w:r w:rsidRPr="004B0A23">
        <w:rPr>
          <w:color w:val="000000"/>
          <w:sz w:val="18"/>
          <w:szCs w:val="18"/>
        </w:rPr>
        <w:t>      Концепцией развития туристской отрасли до 2023 года определены туристские кластеры, в базисе которых значительное место занимают объекты культуры, что определяет важность взаимодействия туристской и культурной отраслей.</w:t>
      </w:r>
    </w:p>
    <w:p w:rsidR="008F022B" w:rsidRPr="004B0A23" w:rsidRDefault="008F022B" w:rsidP="004B0A23">
      <w:pPr>
        <w:jc w:val="both"/>
        <w:rPr>
          <w:color w:val="000000"/>
          <w:sz w:val="18"/>
          <w:szCs w:val="18"/>
        </w:rPr>
      </w:pPr>
      <w:r w:rsidRPr="004B0A23">
        <w:rPr>
          <w:color w:val="000000"/>
          <w:sz w:val="18"/>
          <w:szCs w:val="18"/>
        </w:rPr>
        <w:t>      Кластер "Астана – сердце Евразии"</w:t>
      </w:r>
    </w:p>
    <w:p w:rsidR="008F022B" w:rsidRPr="004B0A23" w:rsidRDefault="008F022B" w:rsidP="004B0A23">
      <w:pPr>
        <w:jc w:val="both"/>
        <w:rPr>
          <w:color w:val="000000"/>
          <w:sz w:val="18"/>
          <w:szCs w:val="18"/>
        </w:rPr>
      </w:pPr>
      <w:r w:rsidRPr="004B0A23">
        <w:rPr>
          <w:color w:val="000000"/>
          <w:sz w:val="18"/>
          <w:szCs w:val="18"/>
        </w:rPr>
        <w:t>      Одним из ключевых аспектов высокой конкурентоспособности Астаны выступает современная высокотехнологичная культурная инфраструктура столицы, где сконцентрированы объекты культуры республиканского уровня, включающие: 6 театров, 7 музеев, 25 библиотек, 7 кинотеатров, 9 концертных организаций, цирк, 14 парков культуры и отдыха, галерею, 2 зоопарка и другие.</w:t>
      </w:r>
    </w:p>
    <w:p w:rsidR="008F022B" w:rsidRPr="004B0A23" w:rsidRDefault="008F022B" w:rsidP="004B0A23">
      <w:pPr>
        <w:jc w:val="both"/>
        <w:rPr>
          <w:color w:val="000000"/>
          <w:sz w:val="18"/>
          <w:szCs w:val="18"/>
        </w:rPr>
      </w:pPr>
      <w:r w:rsidRPr="004B0A23">
        <w:rPr>
          <w:color w:val="000000"/>
          <w:sz w:val="18"/>
          <w:szCs w:val="18"/>
        </w:rPr>
        <w:lastRenderedPageBreak/>
        <w:t>      Уникальные возможности нового театра оперы и балета "Астана Опера" и современных творческих коллективов, таких как "</w:t>
      </w:r>
      <w:proofErr w:type="spellStart"/>
      <w:r w:rsidRPr="004B0A23">
        <w:rPr>
          <w:color w:val="000000"/>
          <w:sz w:val="18"/>
          <w:szCs w:val="18"/>
        </w:rPr>
        <w:t>AstanaBallet</w:t>
      </w:r>
      <w:proofErr w:type="spellEnd"/>
      <w:r w:rsidRPr="004B0A23">
        <w:rPr>
          <w:color w:val="000000"/>
          <w:sz w:val="18"/>
          <w:szCs w:val="18"/>
        </w:rPr>
        <w:t>", "</w:t>
      </w:r>
      <w:proofErr w:type="spellStart"/>
      <w:r w:rsidRPr="004B0A23">
        <w:rPr>
          <w:color w:val="000000"/>
          <w:sz w:val="18"/>
          <w:szCs w:val="18"/>
        </w:rPr>
        <w:t>Казахконцерт</w:t>
      </w:r>
      <w:proofErr w:type="spellEnd"/>
      <w:r w:rsidRPr="004B0A23">
        <w:rPr>
          <w:color w:val="000000"/>
          <w:sz w:val="18"/>
          <w:szCs w:val="18"/>
        </w:rPr>
        <w:t>", Национального музея истории Казахстана и другие позволяют Астане стать площадкой для проведения крупных международных конкурсов классического и современного искусства.</w:t>
      </w:r>
    </w:p>
    <w:p w:rsidR="008F022B" w:rsidRPr="004B0A23" w:rsidRDefault="008F022B" w:rsidP="004B0A23">
      <w:pPr>
        <w:jc w:val="both"/>
        <w:rPr>
          <w:color w:val="000000"/>
          <w:sz w:val="18"/>
          <w:szCs w:val="18"/>
        </w:rPr>
      </w:pPr>
      <w:r w:rsidRPr="004B0A23">
        <w:rPr>
          <w:color w:val="000000"/>
          <w:sz w:val="18"/>
          <w:szCs w:val="18"/>
        </w:rPr>
        <w:t xml:space="preserve">      Перспективным направлением является активное развитие историко-культурных объектов, включенных в предварительный список всемирного наследия ЮНЕСКО: курганы </w:t>
      </w:r>
      <w:proofErr w:type="spellStart"/>
      <w:r w:rsidRPr="004B0A23">
        <w:rPr>
          <w:color w:val="000000"/>
          <w:sz w:val="18"/>
          <w:szCs w:val="18"/>
        </w:rPr>
        <w:t>Тасмолинской</w:t>
      </w:r>
      <w:proofErr w:type="spellEnd"/>
      <w:r w:rsidRPr="004B0A23">
        <w:rPr>
          <w:color w:val="000000"/>
          <w:sz w:val="18"/>
          <w:szCs w:val="18"/>
        </w:rPr>
        <w:t xml:space="preserve"> культуры, могильники </w:t>
      </w:r>
      <w:proofErr w:type="spellStart"/>
      <w:r w:rsidRPr="004B0A23">
        <w:rPr>
          <w:color w:val="000000"/>
          <w:sz w:val="18"/>
          <w:szCs w:val="18"/>
        </w:rPr>
        <w:t>Бегазы-Дандыбаевской</w:t>
      </w:r>
      <w:proofErr w:type="spellEnd"/>
      <w:r w:rsidRPr="004B0A23">
        <w:rPr>
          <w:color w:val="000000"/>
          <w:sz w:val="18"/>
          <w:szCs w:val="18"/>
        </w:rPr>
        <w:t xml:space="preserve"> культуры и другие, а также серийную транснациональную номинацию "Шелковый путь".</w:t>
      </w:r>
    </w:p>
    <w:p w:rsidR="008F022B" w:rsidRPr="004B0A23" w:rsidRDefault="008F022B" w:rsidP="004B0A23">
      <w:pPr>
        <w:jc w:val="both"/>
        <w:rPr>
          <w:color w:val="000000"/>
          <w:sz w:val="18"/>
          <w:szCs w:val="18"/>
        </w:rPr>
      </w:pPr>
      <w:r w:rsidRPr="004B0A23">
        <w:rPr>
          <w:color w:val="000000"/>
          <w:sz w:val="18"/>
          <w:szCs w:val="18"/>
        </w:rPr>
        <w:t>      Огромные возможности для продвижения культурного имиджа Астаны на международную арену открыла международная специализированная выставка Астана "ЭКСПО-2017". Астана и ее окрестности стали центром презентации самобытной кочевой культуры и шедевров национального и мирового музыкального, танцевального, театрального искусства в исполнении отечественных мастеров. Построенные в рамках выставки павильоны и комплексы обогатили культурную инфраструктуру столицы.</w:t>
      </w:r>
    </w:p>
    <w:p w:rsidR="008F022B" w:rsidRPr="004B0A23" w:rsidRDefault="008F022B" w:rsidP="004B0A23">
      <w:pPr>
        <w:jc w:val="both"/>
        <w:rPr>
          <w:color w:val="000000"/>
          <w:sz w:val="18"/>
          <w:szCs w:val="18"/>
        </w:rPr>
      </w:pPr>
      <w:r w:rsidRPr="004B0A23">
        <w:rPr>
          <w:color w:val="000000"/>
          <w:sz w:val="18"/>
          <w:szCs w:val="18"/>
        </w:rPr>
        <w:t>      В частности, открытый в рамках международной специализированной выставки "ЭКСПО-2017" национально-культурный комплекс "</w:t>
      </w:r>
      <w:proofErr w:type="spellStart"/>
      <w:r w:rsidRPr="004B0A23">
        <w:rPr>
          <w:color w:val="000000"/>
          <w:sz w:val="18"/>
          <w:szCs w:val="18"/>
        </w:rPr>
        <w:t>Этноаул</w:t>
      </w:r>
      <w:proofErr w:type="spellEnd"/>
      <w:r w:rsidRPr="004B0A23">
        <w:rPr>
          <w:color w:val="000000"/>
          <w:sz w:val="18"/>
          <w:szCs w:val="18"/>
        </w:rPr>
        <w:t>" призван и в дальнейшем стать уникальной действующей площадкой, демонстрирующей богатую традиционную культуру и искусство казахского народа, местом высокого туристского интереса.</w:t>
      </w:r>
    </w:p>
    <w:p w:rsidR="008F022B" w:rsidRPr="004B0A23" w:rsidRDefault="008F022B" w:rsidP="004B0A23">
      <w:pPr>
        <w:jc w:val="both"/>
        <w:rPr>
          <w:color w:val="000000"/>
          <w:sz w:val="18"/>
          <w:szCs w:val="18"/>
        </w:rPr>
      </w:pPr>
      <w:r w:rsidRPr="004B0A23">
        <w:rPr>
          <w:color w:val="000000"/>
          <w:sz w:val="18"/>
          <w:szCs w:val="18"/>
        </w:rPr>
        <w:t>      Кластер "Алматы – свободная культурная зона Казахстана"</w:t>
      </w:r>
    </w:p>
    <w:p w:rsidR="008F022B" w:rsidRPr="004B0A23" w:rsidRDefault="008F022B" w:rsidP="004B0A23">
      <w:pPr>
        <w:jc w:val="both"/>
        <w:rPr>
          <w:color w:val="000000"/>
          <w:sz w:val="18"/>
          <w:szCs w:val="18"/>
        </w:rPr>
      </w:pPr>
      <w:r w:rsidRPr="004B0A23">
        <w:rPr>
          <w:color w:val="000000"/>
          <w:sz w:val="18"/>
          <w:szCs w:val="18"/>
        </w:rPr>
        <w:t xml:space="preserve">      Развитие города </w:t>
      </w:r>
      <w:proofErr w:type="spellStart"/>
      <w:r w:rsidRPr="004B0A23">
        <w:rPr>
          <w:color w:val="000000"/>
          <w:sz w:val="18"/>
          <w:szCs w:val="18"/>
        </w:rPr>
        <w:t>Алматы</w:t>
      </w:r>
      <w:proofErr w:type="spellEnd"/>
      <w:r w:rsidRPr="004B0A23">
        <w:rPr>
          <w:color w:val="000000"/>
          <w:sz w:val="18"/>
          <w:szCs w:val="18"/>
        </w:rPr>
        <w:t xml:space="preserve"> и </w:t>
      </w:r>
      <w:proofErr w:type="spellStart"/>
      <w:r w:rsidRPr="004B0A23">
        <w:rPr>
          <w:color w:val="000000"/>
          <w:sz w:val="18"/>
          <w:szCs w:val="18"/>
        </w:rPr>
        <w:t>Алматинской</w:t>
      </w:r>
      <w:proofErr w:type="spellEnd"/>
      <w:r w:rsidRPr="004B0A23">
        <w:rPr>
          <w:color w:val="000000"/>
          <w:sz w:val="18"/>
          <w:szCs w:val="18"/>
        </w:rPr>
        <w:t xml:space="preserve"> области как творческого региона формирует оптимальную среду для творческой самореализации.</w:t>
      </w:r>
    </w:p>
    <w:p w:rsidR="008F022B" w:rsidRPr="004B0A23" w:rsidRDefault="008F022B" w:rsidP="004B0A23">
      <w:pPr>
        <w:jc w:val="both"/>
        <w:rPr>
          <w:color w:val="000000"/>
          <w:sz w:val="18"/>
          <w:szCs w:val="18"/>
        </w:rPr>
      </w:pPr>
      <w:r w:rsidRPr="004B0A23">
        <w:rPr>
          <w:color w:val="000000"/>
          <w:sz w:val="18"/>
          <w:szCs w:val="18"/>
        </w:rPr>
        <w:t xml:space="preserve">      Культурная инфраструктура города </w:t>
      </w:r>
      <w:proofErr w:type="spellStart"/>
      <w:r w:rsidRPr="004B0A23">
        <w:rPr>
          <w:color w:val="000000"/>
          <w:sz w:val="18"/>
          <w:szCs w:val="18"/>
        </w:rPr>
        <w:t>Алматы</w:t>
      </w:r>
      <w:proofErr w:type="spellEnd"/>
      <w:r w:rsidRPr="004B0A23">
        <w:rPr>
          <w:color w:val="000000"/>
          <w:sz w:val="18"/>
          <w:szCs w:val="18"/>
        </w:rPr>
        <w:t xml:space="preserve"> и </w:t>
      </w:r>
      <w:proofErr w:type="spellStart"/>
      <w:r w:rsidRPr="004B0A23">
        <w:rPr>
          <w:color w:val="000000"/>
          <w:sz w:val="18"/>
          <w:szCs w:val="18"/>
        </w:rPr>
        <w:t>Алматинской</w:t>
      </w:r>
      <w:proofErr w:type="spellEnd"/>
      <w:r w:rsidRPr="004B0A23">
        <w:rPr>
          <w:color w:val="000000"/>
          <w:sz w:val="18"/>
          <w:szCs w:val="18"/>
        </w:rPr>
        <w:t xml:space="preserve"> области с его богатой историей и сложившейся традицией представлена 19 театрами, 41 музеем, 27 кинотеатрами, 12 концертными организациями, 300 библиотеками, 246 учреждениями клубного типа, зоопарком, цирком, 19 парками культуры и отдыха и другими объектами, большинство из которых республиканского значения.</w:t>
      </w:r>
    </w:p>
    <w:p w:rsidR="008F022B" w:rsidRPr="004B0A23" w:rsidRDefault="008F022B" w:rsidP="004B0A23">
      <w:pPr>
        <w:jc w:val="both"/>
        <w:rPr>
          <w:color w:val="000000"/>
          <w:sz w:val="18"/>
          <w:szCs w:val="18"/>
        </w:rPr>
      </w:pPr>
      <w:r w:rsidRPr="004B0A23">
        <w:rPr>
          <w:color w:val="000000"/>
          <w:sz w:val="18"/>
          <w:szCs w:val="18"/>
        </w:rPr>
        <w:t>      В городе ежегодно проходят уже зарекомендовавшие себя крупные городские праздники и фестивали "Бозторғай", "</w:t>
      </w:r>
      <w:proofErr w:type="spellStart"/>
      <w:r w:rsidRPr="004B0A23">
        <w:rPr>
          <w:color w:val="000000"/>
          <w:sz w:val="18"/>
          <w:szCs w:val="18"/>
        </w:rPr>
        <w:t>Aлмаfest</w:t>
      </w:r>
      <w:proofErr w:type="spellEnd"/>
      <w:r w:rsidRPr="004B0A23">
        <w:rPr>
          <w:color w:val="000000"/>
          <w:sz w:val="18"/>
          <w:szCs w:val="18"/>
        </w:rPr>
        <w:t>", "Фестиваль оркестров", "</w:t>
      </w:r>
      <w:proofErr w:type="spellStart"/>
      <w:r w:rsidRPr="004B0A23">
        <w:rPr>
          <w:color w:val="000000"/>
          <w:sz w:val="18"/>
          <w:szCs w:val="18"/>
        </w:rPr>
        <w:t>Кітапfest</w:t>
      </w:r>
      <w:proofErr w:type="spellEnd"/>
      <w:r w:rsidRPr="004B0A23">
        <w:rPr>
          <w:color w:val="000000"/>
          <w:sz w:val="18"/>
          <w:szCs w:val="18"/>
        </w:rPr>
        <w:t>", "</w:t>
      </w:r>
      <w:proofErr w:type="spellStart"/>
      <w:r w:rsidRPr="004B0A23">
        <w:rPr>
          <w:color w:val="000000"/>
          <w:sz w:val="18"/>
          <w:szCs w:val="18"/>
        </w:rPr>
        <w:t>Gakku</w:t>
      </w:r>
      <w:proofErr w:type="spellEnd"/>
      <w:r w:rsidRPr="004B0A23">
        <w:rPr>
          <w:color w:val="000000"/>
          <w:sz w:val="18"/>
          <w:szCs w:val="18"/>
        </w:rPr>
        <w:t xml:space="preserve"> </w:t>
      </w:r>
      <w:proofErr w:type="spellStart"/>
      <w:r w:rsidRPr="004B0A23">
        <w:rPr>
          <w:color w:val="000000"/>
          <w:sz w:val="18"/>
          <w:szCs w:val="18"/>
        </w:rPr>
        <w:t>дауысы</w:t>
      </w:r>
      <w:proofErr w:type="spellEnd"/>
      <w:r w:rsidRPr="004B0A23">
        <w:rPr>
          <w:color w:val="000000"/>
          <w:sz w:val="18"/>
          <w:szCs w:val="18"/>
        </w:rPr>
        <w:t>", "</w:t>
      </w:r>
      <w:proofErr w:type="spellStart"/>
      <w:r w:rsidRPr="004B0A23">
        <w:rPr>
          <w:color w:val="000000"/>
          <w:sz w:val="18"/>
          <w:szCs w:val="18"/>
        </w:rPr>
        <w:t>The</w:t>
      </w:r>
      <w:proofErr w:type="spellEnd"/>
      <w:r w:rsidRPr="004B0A23">
        <w:rPr>
          <w:color w:val="000000"/>
          <w:sz w:val="18"/>
          <w:szCs w:val="18"/>
        </w:rPr>
        <w:t xml:space="preserve"> </w:t>
      </w:r>
      <w:proofErr w:type="spellStart"/>
      <w:r w:rsidRPr="004B0A23">
        <w:rPr>
          <w:color w:val="000000"/>
          <w:sz w:val="18"/>
          <w:szCs w:val="18"/>
        </w:rPr>
        <w:t>Spirit</w:t>
      </w:r>
      <w:proofErr w:type="spellEnd"/>
      <w:r w:rsidRPr="004B0A23">
        <w:rPr>
          <w:color w:val="000000"/>
          <w:sz w:val="18"/>
          <w:szCs w:val="18"/>
        </w:rPr>
        <w:t xml:space="preserve"> </w:t>
      </w:r>
      <w:proofErr w:type="spellStart"/>
      <w:r w:rsidRPr="004B0A23">
        <w:rPr>
          <w:color w:val="000000"/>
          <w:sz w:val="18"/>
          <w:szCs w:val="18"/>
        </w:rPr>
        <w:t>of</w:t>
      </w:r>
      <w:proofErr w:type="spellEnd"/>
      <w:r w:rsidRPr="004B0A23">
        <w:rPr>
          <w:color w:val="000000"/>
          <w:sz w:val="18"/>
          <w:szCs w:val="18"/>
        </w:rPr>
        <w:t xml:space="preserve"> </w:t>
      </w:r>
      <w:proofErr w:type="spellStart"/>
      <w:r w:rsidRPr="004B0A23">
        <w:rPr>
          <w:color w:val="000000"/>
          <w:sz w:val="18"/>
          <w:szCs w:val="18"/>
        </w:rPr>
        <w:t>Tengri</w:t>
      </w:r>
      <w:proofErr w:type="spellEnd"/>
      <w:r w:rsidRPr="004B0A23">
        <w:rPr>
          <w:color w:val="000000"/>
          <w:sz w:val="18"/>
          <w:szCs w:val="18"/>
        </w:rPr>
        <w:t xml:space="preserve">", "Ұлы дала </w:t>
      </w:r>
      <w:proofErr w:type="spellStart"/>
      <w:r w:rsidRPr="004B0A23">
        <w:rPr>
          <w:color w:val="000000"/>
          <w:sz w:val="18"/>
          <w:szCs w:val="18"/>
        </w:rPr>
        <w:t>рухы</w:t>
      </w:r>
      <w:proofErr w:type="spellEnd"/>
      <w:r w:rsidRPr="004B0A23">
        <w:rPr>
          <w:color w:val="000000"/>
          <w:sz w:val="18"/>
          <w:szCs w:val="18"/>
        </w:rPr>
        <w:t>", "Көк төбе – опера", "Алматы – моя первая любовь" и многие другие. Возникают и успешно реализуются новые масштабные мероприятия – международный фестиваль "</w:t>
      </w:r>
      <w:proofErr w:type="spellStart"/>
      <w:r w:rsidRPr="004B0A23">
        <w:rPr>
          <w:color w:val="000000"/>
          <w:sz w:val="18"/>
          <w:szCs w:val="18"/>
        </w:rPr>
        <w:t>Star</w:t>
      </w:r>
      <w:proofErr w:type="spellEnd"/>
      <w:r w:rsidRPr="004B0A23">
        <w:rPr>
          <w:color w:val="000000"/>
          <w:sz w:val="18"/>
          <w:szCs w:val="18"/>
        </w:rPr>
        <w:t xml:space="preserve"> </w:t>
      </w:r>
      <w:proofErr w:type="spellStart"/>
      <w:r w:rsidRPr="004B0A23">
        <w:rPr>
          <w:color w:val="000000"/>
          <w:sz w:val="18"/>
          <w:szCs w:val="18"/>
        </w:rPr>
        <w:t>of</w:t>
      </w:r>
      <w:proofErr w:type="spellEnd"/>
      <w:r w:rsidRPr="004B0A23">
        <w:rPr>
          <w:color w:val="000000"/>
          <w:sz w:val="18"/>
          <w:szCs w:val="18"/>
        </w:rPr>
        <w:t xml:space="preserve"> </w:t>
      </w:r>
      <w:proofErr w:type="spellStart"/>
      <w:r w:rsidRPr="004B0A23">
        <w:rPr>
          <w:color w:val="000000"/>
          <w:sz w:val="18"/>
          <w:szCs w:val="18"/>
        </w:rPr>
        <w:t>Asia</w:t>
      </w:r>
      <w:proofErr w:type="spellEnd"/>
      <w:r w:rsidRPr="004B0A23">
        <w:rPr>
          <w:color w:val="000000"/>
          <w:sz w:val="18"/>
          <w:szCs w:val="18"/>
        </w:rPr>
        <w:t>", кинофестиваль "</w:t>
      </w:r>
      <w:proofErr w:type="spellStart"/>
      <w:r w:rsidRPr="004B0A23">
        <w:rPr>
          <w:color w:val="000000"/>
          <w:sz w:val="18"/>
          <w:szCs w:val="18"/>
        </w:rPr>
        <w:t>Бастау</w:t>
      </w:r>
      <w:proofErr w:type="spellEnd"/>
      <w:r w:rsidRPr="004B0A23">
        <w:rPr>
          <w:color w:val="000000"/>
          <w:sz w:val="18"/>
          <w:szCs w:val="18"/>
        </w:rPr>
        <w:t>", джазовый фестиваль и другие.</w:t>
      </w:r>
    </w:p>
    <w:p w:rsidR="008F022B" w:rsidRPr="004B0A23" w:rsidRDefault="008F022B" w:rsidP="004B0A23">
      <w:pPr>
        <w:jc w:val="both"/>
        <w:rPr>
          <w:color w:val="000000"/>
          <w:sz w:val="18"/>
          <w:szCs w:val="18"/>
        </w:rPr>
      </w:pPr>
      <w:r w:rsidRPr="004B0A23">
        <w:rPr>
          <w:color w:val="000000"/>
          <w:sz w:val="18"/>
          <w:szCs w:val="18"/>
        </w:rPr>
        <w:t xml:space="preserve">      Особый интерес представляют уникальный археологический ландшафт </w:t>
      </w:r>
      <w:proofErr w:type="spellStart"/>
      <w:r w:rsidRPr="004B0A23">
        <w:rPr>
          <w:color w:val="000000"/>
          <w:sz w:val="18"/>
          <w:szCs w:val="18"/>
        </w:rPr>
        <w:t>Тамгалы</w:t>
      </w:r>
      <w:proofErr w:type="spellEnd"/>
      <w:r w:rsidRPr="004B0A23">
        <w:rPr>
          <w:color w:val="000000"/>
          <w:sz w:val="18"/>
          <w:szCs w:val="18"/>
        </w:rPr>
        <w:t xml:space="preserve"> с петроглифами, горная цепь </w:t>
      </w:r>
      <w:proofErr w:type="spellStart"/>
      <w:r w:rsidRPr="004B0A23">
        <w:rPr>
          <w:color w:val="000000"/>
          <w:sz w:val="18"/>
          <w:szCs w:val="18"/>
        </w:rPr>
        <w:t>Жетысуского</w:t>
      </w:r>
      <w:proofErr w:type="spellEnd"/>
      <w:r w:rsidRPr="004B0A23">
        <w:rPr>
          <w:color w:val="000000"/>
          <w:sz w:val="18"/>
          <w:szCs w:val="18"/>
        </w:rPr>
        <w:t xml:space="preserve"> Алатау с петроглифами </w:t>
      </w:r>
      <w:proofErr w:type="spellStart"/>
      <w:r w:rsidRPr="004B0A23">
        <w:rPr>
          <w:color w:val="000000"/>
          <w:sz w:val="18"/>
          <w:szCs w:val="18"/>
        </w:rPr>
        <w:t>Ешкиольмес</w:t>
      </w:r>
      <w:proofErr w:type="spellEnd"/>
      <w:r w:rsidRPr="004B0A23">
        <w:rPr>
          <w:color w:val="000000"/>
          <w:sz w:val="18"/>
          <w:szCs w:val="18"/>
        </w:rPr>
        <w:t xml:space="preserve">, включенными в предварительный список объектов всемирного наследия ЮНЕСКО в Республике Казахстан, а также </w:t>
      </w:r>
      <w:proofErr w:type="spellStart"/>
      <w:r w:rsidRPr="004B0A23">
        <w:rPr>
          <w:color w:val="000000"/>
          <w:sz w:val="18"/>
          <w:szCs w:val="18"/>
        </w:rPr>
        <w:t>Иссыкские</w:t>
      </w:r>
      <w:proofErr w:type="spellEnd"/>
      <w:r w:rsidRPr="004B0A23">
        <w:rPr>
          <w:color w:val="000000"/>
          <w:sz w:val="18"/>
          <w:szCs w:val="18"/>
        </w:rPr>
        <w:t xml:space="preserve"> курганы и объекты, включенные в серийную транснациональную номинацию "Шелковый путь" (</w:t>
      </w:r>
      <w:proofErr w:type="spellStart"/>
      <w:r w:rsidRPr="004B0A23">
        <w:rPr>
          <w:color w:val="000000"/>
          <w:sz w:val="18"/>
          <w:szCs w:val="18"/>
        </w:rPr>
        <w:t>Боралдайские</w:t>
      </w:r>
      <w:proofErr w:type="spellEnd"/>
      <w:r w:rsidRPr="004B0A23">
        <w:rPr>
          <w:color w:val="000000"/>
          <w:sz w:val="18"/>
          <w:szCs w:val="18"/>
        </w:rPr>
        <w:t xml:space="preserve"> </w:t>
      </w:r>
      <w:proofErr w:type="spellStart"/>
      <w:r w:rsidRPr="004B0A23">
        <w:rPr>
          <w:color w:val="000000"/>
          <w:sz w:val="18"/>
          <w:szCs w:val="18"/>
        </w:rPr>
        <w:t>сакские</w:t>
      </w:r>
      <w:proofErr w:type="spellEnd"/>
      <w:r w:rsidRPr="004B0A23">
        <w:rPr>
          <w:color w:val="000000"/>
          <w:sz w:val="18"/>
          <w:szCs w:val="18"/>
        </w:rPr>
        <w:t xml:space="preserve"> курганы, древние городища Талгар </w:t>
      </w:r>
      <w:proofErr w:type="spellStart"/>
      <w:r w:rsidRPr="004B0A23">
        <w:rPr>
          <w:color w:val="000000"/>
          <w:sz w:val="18"/>
          <w:szCs w:val="18"/>
        </w:rPr>
        <w:t>Каялык</w:t>
      </w:r>
      <w:proofErr w:type="spellEnd"/>
      <w:r w:rsidRPr="004B0A23">
        <w:rPr>
          <w:color w:val="000000"/>
          <w:sz w:val="18"/>
          <w:szCs w:val="18"/>
        </w:rPr>
        <w:t xml:space="preserve">, </w:t>
      </w:r>
      <w:proofErr w:type="spellStart"/>
      <w:r w:rsidRPr="004B0A23">
        <w:rPr>
          <w:color w:val="000000"/>
          <w:sz w:val="18"/>
          <w:szCs w:val="18"/>
        </w:rPr>
        <w:t>Карамерген</w:t>
      </w:r>
      <w:proofErr w:type="spellEnd"/>
      <w:r w:rsidRPr="004B0A23">
        <w:rPr>
          <w:color w:val="000000"/>
          <w:sz w:val="18"/>
          <w:szCs w:val="18"/>
        </w:rPr>
        <w:t>).</w:t>
      </w:r>
    </w:p>
    <w:p w:rsidR="008F022B" w:rsidRPr="004B0A23" w:rsidRDefault="008F022B" w:rsidP="004B0A23">
      <w:pPr>
        <w:jc w:val="both"/>
        <w:rPr>
          <w:color w:val="000000"/>
          <w:sz w:val="18"/>
          <w:szCs w:val="18"/>
        </w:rPr>
      </w:pPr>
      <w:r w:rsidRPr="004B0A23">
        <w:rPr>
          <w:color w:val="000000"/>
          <w:sz w:val="18"/>
          <w:szCs w:val="18"/>
        </w:rPr>
        <w:t xml:space="preserve">      По примеру фестивалей искусств в Стоунхендже сакральное пространство древнего святилища под открытым небом </w:t>
      </w:r>
      <w:proofErr w:type="spellStart"/>
      <w:r w:rsidRPr="004B0A23">
        <w:rPr>
          <w:color w:val="000000"/>
          <w:sz w:val="18"/>
          <w:szCs w:val="18"/>
        </w:rPr>
        <w:t>Тамгалытас</w:t>
      </w:r>
      <w:proofErr w:type="spellEnd"/>
      <w:r w:rsidRPr="004B0A23">
        <w:rPr>
          <w:color w:val="000000"/>
          <w:sz w:val="18"/>
          <w:szCs w:val="18"/>
        </w:rPr>
        <w:t xml:space="preserve"> может стать местом проведения международных фестивалей (фестиваль современной этнической музыки </w:t>
      </w:r>
      <w:proofErr w:type="spellStart"/>
      <w:r w:rsidRPr="004B0A23">
        <w:rPr>
          <w:color w:val="000000"/>
          <w:sz w:val="18"/>
          <w:szCs w:val="18"/>
        </w:rPr>
        <w:t>The</w:t>
      </w:r>
      <w:proofErr w:type="spellEnd"/>
      <w:r w:rsidRPr="004B0A23">
        <w:rPr>
          <w:color w:val="000000"/>
          <w:sz w:val="18"/>
          <w:szCs w:val="18"/>
        </w:rPr>
        <w:t xml:space="preserve"> </w:t>
      </w:r>
      <w:proofErr w:type="spellStart"/>
      <w:r w:rsidRPr="004B0A23">
        <w:rPr>
          <w:color w:val="000000"/>
          <w:sz w:val="18"/>
          <w:szCs w:val="18"/>
        </w:rPr>
        <w:t>Spirit</w:t>
      </w:r>
      <w:proofErr w:type="spellEnd"/>
      <w:r w:rsidRPr="004B0A23">
        <w:rPr>
          <w:color w:val="000000"/>
          <w:sz w:val="18"/>
          <w:szCs w:val="18"/>
        </w:rPr>
        <w:t xml:space="preserve"> </w:t>
      </w:r>
      <w:proofErr w:type="spellStart"/>
      <w:r w:rsidRPr="004B0A23">
        <w:rPr>
          <w:color w:val="000000"/>
          <w:sz w:val="18"/>
          <w:szCs w:val="18"/>
        </w:rPr>
        <w:t>of</w:t>
      </w:r>
      <w:proofErr w:type="spellEnd"/>
      <w:r w:rsidRPr="004B0A23">
        <w:rPr>
          <w:color w:val="000000"/>
          <w:sz w:val="18"/>
          <w:szCs w:val="18"/>
        </w:rPr>
        <w:t xml:space="preserve"> </w:t>
      </w:r>
      <w:proofErr w:type="spellStart"/>
      <w:r w:rsidRPr="004B0A23">
        <w:rPr>
          <w:color w:val="000000"/>
          <w:sz w:val="18"/>
          <w:szCs w:val="18"/>
        </w:rPr>
        <w:t>Tengri</w:t>
      </w:r>
      <w:proofErr w:type="spellEnd"/>
      <w:r w:rsidRPr="004B0A23">
        <w:rPr>
          <w:color w:val="000000"/>
          <w:sz w:val="18"/>
          <w:szCs w:val="18"/>
        </w:rPr>
        <w:t>) и форумов по культуре и искусству. Знаковые мероприятия такого формата позволят привлечь мировое научное сообщество к историко-культурным объектам Алматы.</w:t>
      </w:r>
    </w:p>
    <w:p w:rsidR="008F022B" w:rsidRPr="004B0A23" w:rsidRDefault="008F022B" w:rsidP="004B0A23">
      <w:pPr>
        <w:jc w:val="both"/>
        <w:rPr>
          <w:color w:val="000000"/>
          <w:sz w:val="18"/>
          <w:szCs w:val="18"/>
        </w:rPr>
      </w:pPr>
      <w:r w:rsidRPr="004B0A23">
        <w:rPr>
          <w:color w:val="000000"/>
          <w:sz w:val="18"/>
          <w:szCs w:val="18"/>
        </w:rPr>
        <w:t>      Кластер "Единство природы и кочевой культуры"</w:t>
      </w:r>
    </w:p>
    <w:p w:rsidR="008F022B" w:rsidRPr="004B0A23" w:rsidRDefault="008F022B" w:rsidP="004B0A23">
      <w:pPr>
        <w:jc w:val="both"/>
        <w:rPr>
          <w:color w:val="000000"/>
          <w:sz w:val="18"/>
          <w:szCs w:val="18"/>
        </w:rPr>
      </w:pPr>
      <w:r w:rsidRPr="004B0A23">
        <w:rPr>
          <w:color w:val="000000"/>
          <w:sz w:val="18"/>
          <w:szCs w:val="18"/>
        </w:rPr>
        <w:t>      Культурную инфраструктуру кластера составляют 13 театров, 61 музей, 19 кинотеатров, 5 концертных организаций, 1314 библиотек,1080 учреждений клубного типа, цирк, 26 парков развлечений и отдыха.</w:t>
      </w:r>
    </w:p>
    <w:p w:rsidR="008F022B" w:rsidRPr="004B0A23" w:rsidRDefault="008F022B" w:rsidP="004B0A23">
      <w:pPr>
        <w:jc w:val="both"/>
        <w:rPr>
          <w:color w:val="000000"/>
          <w:sz w:val="18"/>
          <w:szCs w:val="18"/>
        </w:rPr>
      </w:pPr>
      <w:r w:rsidRPr="004B0A23">
        <w:rPr>
          <w:color w:val="000000"/>
          <w:sz w:val="18"/>
          <w:szCs w:val="18"/>
        </w:rPr>
        <w:t xml:space="preserve">      На территории северной части Казахстана множество живописных ландшафтов, горных цепей, лесных массивов, рек и озер. Сотни археологических, исторических и архитектурных памятников. Уникальные памятники </w:t>
      </w:r>
      <w:proofErr w:type="spellStart"/>
      <w:r w:rsidRPr="004B0A23">
        <w:rPr>
          <w:color w:val="000000"/>
          <w:sz w:val="18"/>
          <w:szCs w:val="18"/>
        </w:rPr>
        <w:t>ботайской</w:t>
      </w:r>
      <w:proofErr w:type="spellEnd"/>
      <w:r w:rsidRPr="004B0A23">
        <w:rPr>
          <w:color w:val="000000"/>
          <w:sz w:val="18"/>
          <w:szCs w:val="18"/>
        </w:rPr>
        <w:t xml:space="preserve"> культуры эпохи энеолита, Национальный историко-культурный и природный музей-заповедник "</w:t>
      </w:r>
      <w:proofErr w:type="spellStart"/>
      <w:r w:rsidRPr="004B0A23">
        <w:rPr>
          <w:color w:val="000000"/>
          <w:sz w:val="18"/>
          <w:szCs w:val="18"/>
        </w:rPr>
        <w:t>Улытау</w:t>
      </w:r>
      <w:proofErr w:type="spellEnd"/>
      <w:r w:rsidRPr="004B0A23">
        <w:rPr>
          <w:color w:val="000000"/>
          <w:sz w:val="18"/>
          <w:szCs w:val="18"/>
        </w:rPr>
        <w:t xml:space="preserve">" являются местами открытия и изучения исторических основ степной цивилизации. В будущем данный кластер может быть дополнен еще одним культурным объектом, включенным в предварительный список объектов всемирного наследия ЮНЕСКО в Республике Казахстан - мегалитические мавзолеи периода </w:t>
      </w:r>
      <w:proofErr w:type="spellStart"/>
      <w:r w:rsidRPr="004B0A23">
        <w:rPr>
          <w:color w:val="000000"/>
          <w:sz w:val="18"/>
          <w:szCs w:val="18"/>
        </w:rPr>
        <w:t>Бегазы-Дандыбаевской</w:t>
      </w:r>
      <w:proofErr w:type="spellEnd"/>
      <w:r w:rsidRPr="004B0A23">
        <w:rPr>
          <w:color w:val="000000"/>
          <w:sz w:val="18"/>
          <w:szCs w:val="18"/>
        </w:rPr>
        <w:t xml:space="preserve"> и </w:t>
      </w:r>
      <w:proofErr w:type="spellStart"/>
      <w:r w:rsidRPr="004B0A23">
        <w:rPr>
          <w:color w:val="000000"/>
          <w:sz w:val="18"/>
          <w:szCs w:val="18"/>
        </w:rPr>
        <w:t>Тасмолинской</w:t>
      </w:r>
      <w:proofErr w:type="spellEnd"/>
      <w:r w:rsidRPr="004B0A23">
        <w:rPr>
          <w:color w:val="000000"/>
          <w:sz w:val="18"/>
          <w:szCs w:val="18"/>
        </w:rPr>
        <w:t xml:space="preserve"> культур. Природный заповедник </w:t>
      </w:r>
      <w:proofErr w:type="spellStart"/>
      <w:r w:rsidRPr="004B0A23">
        <w:rPr>
          <w:color w:val="000000"/>
          <w:sz w:val="18"/>
          <w:szCs w:val="18"/>
        </w:rPr>
        <w:t>Наурзум</w:t>
      </w:r>
      <w:proofErr w:type="spellEnd"/>
      <w:r w:rsidRPr="004B0A23">
        <w:rPr>
          <w:color w:val="000000"/>
          <w:sz w:val="18"/>
          <w:szCs w:val="18"/>
        </w:rPr>
        <w:t xml:space="preserve">, </w:t>
      </w:r>
      <w:proofErr w:type="spellStart"/>
      <w:r w:rsidRPr="004B0A23">
        <w:rPr>
          <w:color w:val="000000"/>
          <w:sz w:val="18"/>
          <w:szCs w:val="18"/>
        </w:rPr>
        <w:t>Баянаульский</w:t>
      </w:r>
      <w:proofErr w:type="spellEnd"/>
      <w:r w:rsidRPr="004B0A23">
        <w:rPr>
          <w:color w:val="000000"/>
          <w:sz w:val="18"/>
          <w:szCs w:val="18"/>
        </w:rPr>
        <w:t xml:space="preserve"> и </w:t>
      </w:r>
      <w:proofErr w:type="spellStart"/>
      <w:r w:rsidRPr="004B0A23">
        <w:rPr>
          <w:color w:val="000000"/>
          <w:sz w:val="18"/>
          <w:szCs w:val="18"/>
        </w:rPr>
        <w:t>Кокшетауский</w:t>
      </w:r>
      <w:proofErr w:type="spellEnd"/>
      <w:r w:rsidRPr="004B0A23">
        <w:rPr>
          <w:color w:val="000000"/>
          <w:sz w:val="18"/>
          <w:szCs w:val="18"/>
        </w:rPr>
        <w:t xml:space="preserve"> национальные парки расширят свой туристский статус, став региональными центрами культурного, эко-, этно- и медицинского туризма. При условии наличия заинтересованных частных инвесторов </w:t>
      </w:r>
      <w:proofErr w:type="spellStart"/>
      <w:r w:rsidRPr="004B0A23">
        <w:rPr>
          <w:color w:val="000000"/>
          <w:sz w:val="18"/>
          <w:szCs w:val="18"/>
        </w:rPr>
        <w:t>Щучинско-Боровская</w:t>
      </w:r>
      <w:proofErr w:type="spellEnd"/>
      <w:r w:rsidRPr="004B0A23">
        <w:rPr>
          <w:color w:val="000000"/>
          <w:sz w:val="18"/>
          <w:szCs w:val="18"/>
        </w:rPr>
        <w:t xml:space="preserve"> курортная зона может быть дополнена амфитеатром для проведения </w:t>
      </w:r>
      <w:proofErr w:type="spellStart"/>
      <w:r w:rsidRPr="004B0A23">
        <w:rPr>
          <w:color w:val="000000"/>
          <w:sz w:val="18"/>
          <w:szCs w:val="18"/>
        </w:rPr>
        <w:t>имиджевых</w:t>
      </w:r>
      <w:proofErr w:type="spellEnd"/>
      <w:r w:rsidRPr="004B0A23">
        <w:rPr>
          <w:color w:val="000000"/>
          <w:sz w:val="18"/>
          <w:szCs w:val="18"/>
        </w:rPr>
        <w:t xml:space="preserve"> концертных мероприятий республиканского и международного уровней, форум-центром крытого типа с выставочными центрами, киноконцертным залом. Кластер обладает перспективой стать своеобразным культурно-просветительским центром страны, продолжая и расширяя традиции просвещения и культуры, заданные такими выдающимися уроженцами северных регионов как </w:t>
      </w:r>
      <w:proofErr w:type="spellStart"/>
      <w:r w:rsidRPr="004B0A23">
        <w:rPr>
          <w:color w:val="000000"/>
          <w:sz w:val="18"/>
          <w:szCs w:val="18"/>
        </w:rPr>
        <w:t>Кожаберген</w:t>
      </w:r>
      <w:proofErr w:type="spellEnd"/>
      <w:r w:rsidRPr="004B0A23">
        <w:rPr>
          <w:color w:val="000000"/>
          <w:sz w:val="18"/>
          <w:szCs w:val="18"/>
        </w:rPr>
        <w:t xml:space="preserve"> </w:t>
      </w:r>
      <w:proofErr w:type="spellStart"/>
      <w:r w:rsidRPr="004B0A23">
        <w:rPr>
          <w:color w:val="000000"/>
          <w:sz w:val="18"/>
          <w:szCs w:val="18"/>
        </w:rPr>
        <w:t>жырау</w:t>
      </w:r>
      <w:proofErr w:type="spellEnd"/>
      <w:r w:rsidRPr="004B0A23">
        <w:rPr>
          <w:color w:val="000000"/>
          <w:sz w:val="18"/>
          <w:szCs w:val="18"/>
        </w:rPr>
        <w:t xml:space="preserve">, </w:t>
      </w:r>
      <w:proofErr w:type="spellStart"/>
      <w:r w:rsidRPr="004B0A23">
        <w:rPr>
          <w:color w:val="000000"/>
          <w:sz w:val="18"/>
          <w:szCs w:val="18"/>
        </w:rPr>
        <w:t>Чокан</w:t>
      </w:r>
      <w:proofErr w:type="spellEnd"/>
      <w:r w:rsidRPr="004B0A23">
        <w:rPr>
          <w:color w:val="000000"/>
          <w:sz w:val="18"/>
          <w:szCs w:val="18"/>
        </w:rPr>
        <w:t xml:space="preserve"> Валиханов, </w:t>
      </w:r>
      <w:proofErr w:type="spellStart"/>
      <w:r w:rsidRPr="004B0A23">
        <w:rPr>
          <w:color w:val="000000"/>
          <w:sz w:val="18"/>
          <w:szCs w:val="18"/>
        </w:rPr>
        <w:t>Ибрай</w:t>
      </w:r>
      <w:proofErr w:type="spellEnd"/>
      <w:r w:rsidRPr="004B0A23">
        <w:rPr>
          <w:color w:val="000000"/>
          <w:sz w:val="18"/>
          <w:szCs w:val="18"/>
        </w:rPr>
        <w:t xml:space="preserve"> </w:t>
      </w:r>
      <w:proofErr w:type="spellStart"/>
      <w:r w:rsidRPr="004B0A23">
        <w:rPr>
          <w:color w:val="000000"/>
          <w:sz w:val="18"/>
          <w:szCs w:val="18"/>
        </w:rPr>
        <w:t>Алтынсарин</w:t>
      </w:r>
      <w:proofErr w:type="spellEnd"/>
      <w:r w:rsidRPr="004B0A23">
        <w:rPr>
          <w:color w:val="000000"/>
          <w:sz w:val="18"/>
          <w:szCs w:val="18"/>
        </w:rPr>
        <w:t xml:space="preserve"> и другие.</w:t>
      </w:r>
    </w:p>
    <w:p w:rsidR="008F022B" w:rsidRPr="004B0A23" w:rsidRDefault="008F022B" w:rsidP="004B0A23">
      <w:pPr>
        <w:jc w:val="both"/>
        <w:rPr>
          <w:color w:val="000000"/>
          <w:sz w:val="18"/>
          <w:szCs w:val="18"/>
        </w:rPr>
      </w:pPr>
      <w:r w:rsidRPr="004B0A23">
        <w:rPr>
          <w:color w:val="000000"/>
          <w:sz w:val="18"/>
          <w:szCs w:val="18"/>
        </w:rPr>
        <w:t xml:space="preserve">      Огромный потенциал имеет проведение ежегодных научных и культурно-образовательных акций, приуроченных к памятным датам истории региона, конкурсы научных и культурных проектов разного масштаба, посвященные памяти Ч.Валиханова, культурно-просветительские мероприятия (смотры, фестивали, чтения </w:t>
      </w:r>
      <w:proofErr w:type="spellStart"/>
      <w:r w:rsidRPr="004B0A23">
        <w:rPr>
          <w:color w:val="000000"/>
          <w:sz w:val="18"/>
          <w:szCs w:val="18"/>
        </w:rPr>
        <w:t>иконкурсы</w:t>
      </w:r>
      <w:proofErr w:type="spellEnd"/>
      <w:r w:rsidRPr="004B0A23">
        <w:rPr>
          <w:color w:val="000000"/>
          <w:sz w:val="18"/>
          <w:szCs w:val="18"/>
        </w:rPr>
        <w:t xml:space="preserve">) имени И. </w:t>
      </w:r>
      <w:proofErr w:type="spellStart"/>
      <w:r w:rsidRPr="004B0A23">
        <w:rPr>
          <w:color w:val="000000"/>
          <w:sz w:val="18"/>
          <w:szCs w:val="18"/>
        </w:rPr>
        <w:t>Алтынсарина</w:t>
      </w:r>
      <w:proofErr w:type="spellEnd"/>
      <w:r w:rsidRPr="004B0A23">
        <w:rPr>
          <w:color w:val="000000"/>
          <w:sz w:val="18"/>
          <w:szCs w:val="18"/>
        </w:rPr>
        <w:t xml:space="preserve">, фестивали патриотической поэзии и песни имени </w:t>
      </w:r>
      <w:proofErr w:type="spellStart"/>
      <w:r w:rsidRPr="004B0A23">
        <w:rPr>
          <w:color w:val="000000"/>
          <w:sz w:val="18"/>
          <w:szCs w:val="18"/>
        </w:rPr>
        <w:t>Кожаберген</w:t>
      </w:r>
      <w:proofErr w:type="spellEnd"/>
      <w:r w:rsidRPr="004B0A23">
        <w:rPr>
          <w:color w:val="000000"/>
          <w:sz w:val="18"/>
          <w:szCs w:val="18"/>
        </w:rPr>
        <w:t xml:space="preserve"> </w:t>
      </w:r>
      <w:proofErr w:type="spellStart"/>
      <w:r w:rsidRPr="004B0A23">
        <w:rPr>
          <w:color w:val="000000"/>
          <w:sz w:val="18"/>
          <w:szCs w:val="18"/>
        </w:rPr>
        <w:t>жырау</w:t>
      </w:r>
      <w:proofErr w:type="spellEnd"/>
      <w:r w:rsidRPr="004B0A23">
        <w:rPr>
          <w:color w:val="000000"/>
          <w:sz w:val="18"/>
          <w:szCs w:val="18"/>
        </w:rPr>
        <w:t xml:space="preserve"> и другие.</w:t>
      </w:r>
    </w:p>
    <w:p w:rsidR="008F022B" w:rsidRPr="004B0A23" w:rsidRDefault="008F022B" w:rsidP="004B0A23">
      <w:pPr>
        <w:jc w:val="both"/>
        <w:rPr>
          <w:color w:val="000000"/>
          <w:sz w:val="18"/>
          <w:szCs w:val="18"/>
        </w:rPr>
      </w:pPr>
      <w:r w:rsidRPr="004B0A23">
        <w:rPr>
          <w:color w:val="000000"/>
          <w:sz w:val="18"/>
          <w:szCs w:val="18"/>
        </w:rPr>
        <w:t>      Кластер "Жемчужина Алтая"</w:t>
      </w:r>
    </w:p>
    <w:p w:rsidR="008F022B" w:rsidRPr="004B0A23" w:rsidRDefault="008F022B" w:rsidP="004B0A23">
      <w:pPr>
        <w:jc w:val="both"/>
        <w:rPr>
          <w:color w:val="000000"/>
          <w:sz w:val="18"/>
          <w:szCs w:val="18"/>
        </w:rPr>
      </w:pPr>
      <w:r w:rsidRPr="004B0A23">
        <w:rPr>
          <w:color w:val="000000"/>
          <w:sz w:val="18"/>
          <w:szCs w:val="18"/>
        </w:rPr>
        <w:t xml:space="preserve">      В составе кластера: 16 музеев, 313 библиотек, 3 театра, 2 концертные организации, 6 кинотеатров, 306 учреждений клубного типа, 3 парка культуры и отдыха, 2 зоопарка. Имеются уникальные историко-культурные объекты и памятники архитектуры в городах Усть-Каменогорске и </w:t>
      </w:r>
      <w:proofErr w:type="spellStart"/>
      <w:r w:rsidRPr="004B0A23">
        <w:rPr>
          <w:color w:val="000000"/>
          <w:sz w:val="18"/>
          <w:szCs w:val="18"/>
        </w:rPr>
        <w:t>Семее</w:t>
      </w:r>
      <w:proofErr w:type="spellEnd"/>
      <w:r w:rsidRPr="004B0A23">
        <w:rPr>
          <w:color w:val="000000"/>
          <w:sz w:val="18"/>
          <w:szCs w:val="18"/>
        </w:rPr>
        <w:t>, а также государственный историко-культурный музей-заповедник "</w:t>
      </w:r>
      <w:proofErr w:type="spellStart"/>
      <w:r w:rsidRPr="004B0A23">
        <w:rPr>
          <w:color w:val="000000"/>
          <w:sz w:val="18"/>
          <w:szCs w:val="18"/>
        </w:rPr>
        <w:t>Берель</w:t>
      </w:r>
      <w:proofErr w:type="spellEnd"/>
      <w:r w:rsidRPr="004B0A23">
        <w:rPr>
          <w:color w:val="000000"/>
          <w:sz w:val="18"/>
          <w:szCs w:val="18"/>
        </w:rPr>
        <w:t xml:space="preserve">", где проводится традиционный международный фестиваль </w:t>
      </w:r>
      <w:proofErr w:type="spellStart"/>
      <w:r w:rsidRPr="004B0A23">
        <w:rPr>
          <w:color w:val="000000"/>
          <w:sz w:val="18"/>
          <w:szCs w:val="18"/>
        </w:rPr>
        <w:t>тюркоязычных</w:t>
      </w:r>
      <w:proofErr w:type="spellEnd"/>
      <w:r w:rsidRPr="004B0A23">
        <w:rPr>
          <w:color w:val="000000"/>
          <w:sz w:val="18"/>
          <w:szCs w:val="18"/>
        </w:rPr>
        <w:t xml:space="preserve"> народов "Алтай - золотая колыбель тюркских народов". Природный ландшафт Алтая имеет большие перспективы для развития </w:t>
      </w:r>
      <w:proofErr w:type="spellStart"/>
      <w:r w:rsidRPr="004B0A23">
        <w:rPr>
          <w:color w:val="000000"/>
          <w:sz w:val="18"/>
          <w:szCs w:val="18"/>
        </w:rPr>
        <w:t>этнотуризма</w:t>
      </w:r>
      <w:proofErr w:type="spellEnd"/>
      <w:r w:rsidRPr="004B0A23">
        <w:rPr>
          <w:color w:val="000000"/>
          <w:sz w:val="18"/>
          <w:szCs w:val="18"/>
        </w:rPr>
        <w:t>. В регионе находится множество курганов, обнаружены царские захоронения II-III веков.</w:t>
      </w:r>
    </w:p>
    <w:p w:rsidR="008F022B" w:rsidRPr="004B0A23" w:rsidRDefault="008F022B" w:rsidP="004B0A23">
      <w:pPr>
        <w:jc w:val="both"/>
        <w:rPr>
          <w:color w:val="000000"/>
          <w:sz w:val="18"/>
          <w:szCs w:val="18"/>
        </w:rPr>
      </w:pPr>
      <w:r w:rsidRPr="004B0A23">
        <w:rPr>
          <w:color w:val="000000"/>
          <w:sz w:val="18"/>
          <w:szCs w:val="18"/>
        </w:rPr>
        <w:t>      Реализация культурных проектов до 2020 года укрепит инфраструктуру отрасли и откроет новые перспективы развития сферы культуры региона.</w:t>
      </w:r>
    </w:p>
    <w:p w:rsidR="008F022B" w:rsidRPr="004B0A23" w:rsidRDefault="008F022B" w:rsidP="004B0A23">
      <w:pPr>
        <w:jc w:val="both"/>
        <w:rPr>
          <w:color w:val="000000"/>
          <w:sz w:val="18"/>
          <w:szCs w:val="18"/>
        </w:rPr>
      </w:pPr>
      <w:r w:rsidRPr="004B0A23">
        <w:rPr>
          <w:color w:val="000000"/>
          <w:sz w:val="18"/>
          <w:szCs w:val="18"/>
        </w:rPr>
        <w:t>      В городе Усть-Каменогорске будет продолжена традиция проведения уже сформировавшегося международного музейного фестиваля в формате "</w:t>
      </w:r>
      <w:proofErr w:type="spellStart"/>
      <w:r w:rsidRPr="004B0A23">
        <w:rPr>
          <w:color w:val="000000"/>
          <w:sz w:val="18"/>
          <w:szCs w:val="18"/>
        </w:rPr>
        <w:t>MUSEUMcтaн</w:t>
      </w:r>
      <w:proofErr w:type="spellEnd"/>
      <w:r w:rsidRPr="004B0A23">
        <w:rPr>
          <w:color w:val="000000"/>
          <w:sz w:val="18"/>
          <w:szCs w:val="18"/>
        </w:rPr>
        <w:t>".</w:t>
      </w:r>
    </w:p>
    <w:p w:rsidR="008F022B" w:rsidRPr="004B0A23" w:rsidRDefault="008F022B" w:rsidP="004B0A23">
      <w:pPr>
        <w:jc w:val="both"/>
        <w:rPr>
          <w:color w:val="000000"/>
          <w:sz w:val="18"/>
          <w:szCs w:val="18"/>
        </w:rPr>
      </w:pPr>
      <w:r w:rsidRPr="004B0A23">
        <w:rPr>
          <w:color w:val="000000"/>
          <w:sz w:val="18"/>
          <w:szCs w:val="18"/>
        </w:rPr>
        <w:t xml:space="preserve">      В городе </w:t>
      </w:r>
      <w:proofErr w:type="spellStart"/>
      <w:r w:rsidRPr="004B0A23">
        <w:rPr>
          <w:color w:val="000000"/>
          <w:sz w:val="18"/>
          <w:szCs w:val="18"/>
        </w:rPr>
        <w:t>Семее</w:t>
      </w:r>
      <w:proofErr w:type="spellEnd"/>
      <w:r w:rsidRPr="004B0A23">
        <w:rPr>
          <w:color w:val="000000"/>
          <w:sz w:val="18"/>
          <w:szCs w:val="18"/>
        </w:rPr>
        <w:t xml:space="preserve">, на родине великого поэта Абая, будут проводиться международные симпозиумы </w:t>
      </w:r>
      <w:proofErr w:type="spellStart"/>
      <w:r w:rsidRPr="004B0A23">
        <w:rPr>
          <w:color w:val="000000"/>
          <w:sz w:val="18"/>
          <w:szCs w:val="18"/>
        </w:rPr>
        <w:t>абаеведов</w:t>
      </w:r>
      <w:proofErr w:type="spellEnd"/>
      <w:r w:rsidRPr="004B0A23">
        <w:rPr>
          <w:color w:val="000000"/>
          <w:sz w:val="18"/>
          <w:szCs w:val="18"/>
        </w:rPr>
        <w:t xml:space="preserve"> и молодых литераторов.</w:t>
      </w:r>
    </w:p>
    <w:p w:rsidR="008F022B" w:rsidRPr="004B0A23" w:rsidRDefault="008F022B" w:rsidP="004B0A23">
      <w:pPr>
        <w:jc w:val="both"/>
        <w:rPr>
          <w:color w:val="000000"/>
          <w:sz w:val="18"/>
          <w:szCs w:val="18"/>
        </w:rPr>
      </w:pPr>
      <w:r w:rsidRPr="004B0A23">
        <w:rPr>
          <w:color w:val="000000"/>
          <w:sz w:val="18"/>
          <w:szCs w:val="18"/>
        </w:rPr>
        <w:t xml:space="preserve">      Проведение масштабного этнокультурного фестиваля в </w:t>
      </w:r>
      <w:proofErr w:type="spellStart"/>
      <w:r w:rsidRPr="004B0A23">
        <w:rPr>
          <w:color w:val="000000"/>
          <w:sz w:val="18"/>
          <w:szCs w:val="18"/>
        </w:rPr>
        <w:t>Катон-Карагае</w:t>
      </w:r>
      <w:proofErr w:type="spellEnd"/>
      <w:r w:rsidRPr="004B0A23">
        <w:rPr>
          <w:color w:val="000000"/>
          <w:sz w:val="18"/>
          <w:szCs w:val="18"/>
        </w:rPr>
        <w:t xml:space="preserve"> "Долина меда" будет направлено на возрождение народных промыслов и ремесел, поддержку творческих коллективов и отдельных исполнителей, музыкантов, художников, мастеров декоративно-прикладного искусства, способных внести реальный вклад в развитие самобытной культуры региона.</w:t>
      </w:r>
    </w:p>
    <w:p w:rsidR="008F022B" w:rsidRPr="004B0A23" w:rsidRDefault="008F022B" w:rsidP="004B0A23">
      <w:pPr>
        <w:jc w:val="both"/>
        <w:rPr>
          <w:color w:val="000000"/>
          <w:sz w:val="18"/>
          <w:szCs w:val="18"/>
        </w:rPr>
      </w:pPr>
      <w:r w:rsidRPr="004B0A23">
        <w:rPr>
          <w:color w:val="000000"/>
          <w:sz w:val="18"/>
          <w:szCs w:val="18"/>
        </w:rPr>
        <w:t>      Кластер "Возрождение Великого Шелкового пути"</w:t>
      </w:r>
    </w:p>
    <w:p w:rsidR="008F022B" w:rsidRPr="004B0A23" w:rsidRDefault="008F022B" w:rsidP="004B0A23">
      <w:pPr>
        <w:jc w:val="both"/>
        <w:rPr>
          <w:color w:val="000000"/>
          <w:sz w:val="18"/>
          <w:szCs w:val="18"/>
        </w:rPr>
      </w:pPr>
      <w:r w:rsidRPr="004B0A23">
        <w:rPr>
          <w:color w:val="000000"/>
          <w:sz w:val="18"/>
          <w:szCs w:val="18"/>
        </w:rPr>
        <w:lastRenderedPageBreak/>
        <w:t>      Кластер включает 11 театров, 54 музея, 9 кинотеатров, 2 концертные организации, 922 библиотеки, 627 учреждений клубного типа, 48 парков культуры и отдыха, цирк, зоопарк. В число историко-культурных объектов входят: памятники древнего Туркестана и Государственного историко-культурного заповедника-музея "</w:t>
      </w:r>
      <w:proofErr w:type="spellStart"/>
      <w:r w:rsidRPr="004B0A23">
        <w:rPr>
          <w:color w:val="000000"/>
          <w:sz w:val="18"/>
          <w:szCs w:val="18"/>
        </w:rPr>
        <w:t>Азрет-Султан</w:t>
      </w:r>
      <w:proofErr w:type="spellEnd"/>
      <w:r w:rsidRPr="004B0A23">
        <w:rPr>
          <w:color w:val="000000"/>
          <w:sz w:val="18"/>
          <w:szCs w:val="18"/>
        </w:rPr>
        <w:t xml:space="preserve">", археологические объекты средневекового городища </w:t>
      </w:r>
      <w:proofErr w:type="spellStart"/>
      <w:r w:rsidRPr="004B0A23">
        <w:rPr>
          <w:color w:val="000000"/>
          <w:sz w:val="18"/>
          <w:szCs w:val="18"/>
        </w:rPr>
        <w:t>Отрар</w:t>
      </w:r>
      <w:proofErr w:type="spellEnd"/>
      <w:r w:rsidRPr="004B0A23">
        <w:rPr>
          <w:color w:val="000000"/>
          <w:sz w:val="18"/>
          <w:szCs w:val="18"/>
        </w:rPr>
        <w:t xml:space="preserve"> и </w:t>
      </w:r>
      <w:proofErr w:type="spellStart"/>
      <w:r w:rsidRPr="004B0A23">
        <w:rPr>
          <w:color w:val="000000"/>
          <w:sz w:val="18"/>
          <w:szCs w:val="18"/>
        </w:rPr>
        <w:t>отрарского</w:t>
      </w:r>
      <w:proofErr w:type="spellEnd"/>
      <w:r w:rsidRPr="004B0A23">
        <w:rPr>
          <w:color w:val="000000"/>
          <w:sz w:val="18"/>
          <w:szCs w:val="18"/>
        </w:rPr>
        <w:t xml:space="preserve"> оазиса (включенные в предварительный список ЮНЕСКО), археологический комплекс </w:t>
      </w:r>
      <w:proofErr w:type="spellStart"/>
      <w:r w:rsidRPr="004B0A23">
        <w:rPr>
          <w:color w:val="000000"/>
          <w:sz w:val="18"/>
          <w:szCs w:val="18"/>
        </w:rPr>
        <w:t>Сауран</w:t>
      </w:r>
      <w:proofErr w:type="spellEnd"/>
      <w:r w:rsidRPr="004B0A23">
        <w:rPr>
          <w:color w:val="000000"/>
          <w:sz w:val="18"/>
          <w:szCs w:val="18"/>
        </w:rPr>
        <w:t xml:space="preserve">, дворцовый комплекс </w:t>
      </w:r>
      <w:proofErr w:type="spellStart"/>
      <w:r w:rsidRPr="004B0A23">
        <w:rPr>
          <w:color w:val="000000"/>
          <w:sz w:val="18"/>
          <w:szCs w:val="18"/>
        </w:rPr>
        <w:t>Акыртас</w:t>
      </w:r>
      <w:proofErr w:type="spellEnd"/>
      <w:r w:rsidRPr="004B0A23">
        <w:rPr>
          <w:color w:val="000000"/>
          <w:sz w:val="18"/>
          <w:szCs w:val="18"/>
        </w:rPr>
        <w:t xml:space="preserve">, </w:t>
      </w:r>
      <w:proofErr w:type="spellStart"/>
      <w:r w:rsidRPr="004B0A23">
        <w:rPr>
          <w:color w:val="000000"/>
          <w:sz w:val="18"/>
          <w:szCs w:val="18"/>
        </w:rPr>
        <w:t>Каратауский</w:t>
      </w:r>
      <w:proofErr w:type="spellEnd"/>
      <w:r w:rsidRPr="004B0A23">
        <w:rPr>
          <w:color w:val="000000"/>
          <w:sz w:val="18"/>
          <w:szCs w:val="18"/>
        </w:rPr>
        <w:t xml:space="preserve"> государственный природный заповедник с палеолитическими участками и геоморфологией, петроглифы </w:t>
      </w:r>
      <w:proofErr w:type="spellStart"/>
      <w:r w:rsidRPr="004B0A23">
        <w:rPr>
          <w:color w:val="000000"/>
          <w:sz w:val="18"/>
          <w:szCs w:val="18"/>
        </w:rPr>
        <w:t>Арпа-Узень</w:t>
      </w:r>
      <w:proofErr w:type="spellEnd"/>
      <w:r w:rsidRPr="004B0A23">
        <w:rPr>
          <w:color w:val="000000"/>
          <w:sz w:val="18"/>
          <w:szCs w:val="18"/>
        </w:rPr>
        <w:t xml:space="preserve">, включенные в предварительный список ЮНЕСКО, мемориальный комплекс </w:t>
      </w:r>
      <w:proofErr w:type="spellStart"/>
      <w:r w:rsidRPr="004B0A23">
        <w:rPr>
          <w:color w:val="000000"/>
          <w:sz w:val="18"/>
          <w:szCs w:val="18"/>
        </w:rPr>
        <w:t>Коркыт</w:t>
      </w:r>
      <w:proofErr w:type="spellEnd"/>
      <w:r w:rsidRPr="004B0A23">
        <w:rPr>
          <w:color w:val="000000"/>
          <w:sz w:val="18"/>
          <w:szCs w:val="18"/>
        </w:rPr>
        <w:t xml:space="preserve"> </w:t>
      </w:r>
      <w:proofErr w:type="spellStart"/>
      <w:r w:rsidRPr="004B0A23">
        <w:rPr>
          <w:color w:val="000000"/>
          <w:sz w:val="18"/>
          <w:szCs w:val="18"/>
        </w:rPr>
        <w:t>Ата</w:t>
      </w:r>
      <w:proofErr w:type="spellEnd"/>
      <w:r w:rsidRPr="004B0A23">
        <w:rPr>
          <w:color w:val="000000"/>
          <w:sz w:val="18"/>
          <w:szCs w:val="18"/>
        </w:rPr>
        <w:t xml:space="preserve"> и другие.</w:t>
      </w:r>
    </w:p>
    <w:p w:rsidR="008F022B" w:rsidRPr="004B0A23" w:rsidRDefault="008F022B" w:rsidP="004B0A23">
      <w:pPr>
        <w:jc w:val="both"/>
        <w:rPr>
          <w:color w:val="000000"/>
          <w:sz w:val="18"/>
          <w:szCs w:val="18"/>
        </w:rPr>
      </w:pPr>
      <w:r w:rsidRPr="004B0A23">
        <w:rPr>
          <w:color w:val="000000"/>
          <w:sz w:val="18"/>
          <w:szCs w:val="18"/>
        </w:rPr>
        <w:t>      Все данные объекты имеют огромный потенциал и могут позиционироваться на трансграничном уровне. Мемориальный комплекс "</w:t>
      </w:r>
      <w:proofErr w:type="spellStart"/>
      <w:r w:rsidRPr="004B0A23">
        <w:rPr>
          <w:color w:val="000000"/>
          <w:sz w:val="18"/>
          <w:szCs w:val="18"/>
        </w:rPr>
        <w:t>Азрет-Султан</w:t>
      </w:r>
      <w:proofErr w:type="spellEnd"/>
      <w:r w:rsidRPr="004B0A23">
        <w:rPr>
          <w:color w:val="000000"/>
          <w:sz w:val="18"/>
          <w:szCs w:val="18"/>
        </w:rPr>
        <w:t xml:space="preserve">" и его жемчужина мавзолей Ходжа Ахмеда </w:t>
      </w:r>
      <w:proofErr w:type="spellStart"/>
      <w:r w:rsidRPr="004B0A23">
        <w:rPr>
          <w:color w:val="000000"/>
          <w:sz w:val="18"/>
          <w:szCs w:val="18"/>
        </w:rPr>
        <w:t>Яссауи</w:t>
      </w:r>
      <w:proofErr w:type="spellEnd"/>
      <w:r w:rsidRPr="004B0A23">
        <w:rPr>
          <w:color w:val="000000"/>
          <w:sz w:val="18"/>
          <w:szCs w:val="18"/>
        </w:rPr>
        <w:t xml:space="preserve"> имеют перспективу стать духовным центром паломничества мусульман всего мира.</w:t>
      </w:r>
    </w:p>
    <w:p w:rsidR="008F022B" w:rsidRPr="004B0A23" w:rsidRDefault="008F022B" w:rsidP="004B0A23">
      <w:pPr>
        <w:jc w:val="both"/>
        <w:rPr>
          <w:color w:val="000000"/>
          <w:sz w:val="18"/>
          <w:szCs w:val="18"/>
        </w:rPr>
      </w:pPr>
      <w:r w:rsidRPr="004B0A23">
        <w:rPr>
          <w:color w:val="000000"/>
          <w:sz w:val="18"/>
          <w:szCs w:val="18"/>
        </w:rPr>
        <w:t>      Кластер "Каспийские ворота"</w:t>
      </w:r>
    </w:p>
    <w:p w:rsidR="008F022B" w:rsidRPr="004B0A23" w:rsidRDefault="008F022B" w:rsidP="004B0A23">
      <w:pPr>
        <w:jc w:val="both"/>
        <w:rPr>
          <w:color w:val="000000"/>
          <w:sz w:val="18"/>
          <w:szCs w:val="18"/>
        </w:rPr>
      </w:pPr>
      <w:r w:rsidRPr="004B0A23">
        <w:rPr>
          <w:color w:val="000000"/>
          <w:sz w:val="18"/>
          <w:szCs w:val="18"/>
        </w:rPr>
        <w:t xml:space="preserve">      Культурная инфраструктура кластера представлена 4 театрами, 30 музеями, 19 кинотеатрами, 6 концертными организациями, 614 библиотеками, 404 учреждениями клубного типа, 10 парками развлечений и отдыха. Здесь расположены следующие историко-культурные объекты: подземные мечети </w:t>
      </w:r>
      <w:proofErr w:type="spellStart"/>
      <w:r w:rsidRPr="004B0A23">
        <w:rPr>
          <w:color w:val="000000"/>
          <w:sz w:val="18"/>
          <w:szCs w:val="18"/>
        </w:rPr>
        <w:t>Бекет-Ата</w:t>
      </w:r>
      <w:proofErr w:type="spellEnd"/>
      <w:r w:rsidRPr="004B0A23">
        <w:rPr>
          <w:color w:val="000000"/>
          <w:sz w:val="18"/>
          <w:szCs w:val="18"/>
        </w:rPr>
        <w:t xml:space="preserve">, </w:t>
      </w:r>
      <w:proofErr w:type="spellStart"/>
      <w:r w:rsidRPr="004B0A23">
        <w:rPr>
          <w:color w:val="000000"/>
          <w:sz w:val="18"/>
          <w:szCs w:val="18"/>
        </w:rPr>
        <w:t>Шопан-Ата</w:t>
      </w:r>
      <w:proofErr w:type="spellEnd"/>
      <w:r w:rsidRPr="004B0A23">
        <w:rPr>
          <w:color w:val="000000"/>
          <w:sz w:val="18"/>
          <w:szCs w:val="18"/>
        </w:rPr>
        <w:t xml:space="preserve"> и </w:t>
      </w:r>
      <w:proofErr w:type="spellStart"/>
      <w:r w:rsidRPr="004B0A23">
        <w:rPr>
          <w:color w:val="000000"/>
          <w:sz w:val="18"/>
          <w:szCs w:val="18"/>
        </w:rPr>
        <w:t>Караман-Ата</w:t>
      </w:r>
      <w:proofErr w:type="spellEnd"/>
      <w:r w:rsidRPr="004B0A23">
        <w:rPr>
          <w:color w:val="000000"/>
          <w:sz w:val="18"/>
          <w:szCs w:val="18"/>
        </w:rPr>
        <w:t xml:space="preserve">, мавзолей Омара и Тура; некрополи полуострова Мангышлак; гора </w:t>
      </w:r>
      <w:proofErr w:type="spellStart"/>
      <w:r w:rsidRPr="004B0A23">
        <w:rPr>
          <w:color w:val="000000"/>
          <w:sz w:val="18"/>
          <w:szCs w:val="18"/>
        </w:rPr>
        <w:t>Шеркала</w:t>
      </w:r>
      <w:proofErr w:type="spellEnd"/>
      <w:r w:rsidRPr="004B0A23">
        <w:rPr>
          <w:color w:val="000000"/>
          <w:sz w:val="18"/>
          <w:szCs w:val="18"/>
        </w:rPr>
        <w:t>, комплекс памятников "</w:t>
      </w:r>
      <w:proofErr w:type="spellStart"/>
      <w:r w:rsidRPr="004B0A23">
        <w:rPr>
          <w:color w:val="000000"/>
          <w:sz w:val="18"/>
          <w:szCs w:val="18"/>
        </w:rPr>
        <w:t>Бокеевская</w:t>
      </w:r>
      <w:proofErr w:type="spellEnd"/>
      <w:r w:rsidRPr="004B0A23">
        <w:rPr>
          <w:color w:val="000000"/>
          <w:sz w:val="18"/>
          <w:szCs w:val="18"/>
        </w:rPr>
        <w:t xml:space="preserve"> Орда" и другие.</w:t>
      </w:r>
    </w:p>
    <w:p w:rsidR="008F022B" w:rsidRPr="004B0A23" w:rsidRDefault="008F022B" w:rsidP="004B0A23">
      <w:pPr>
        <w:jc w:val="both"/>
        <w:rPr>
          <w:color w:val="000000"/>
          <w:sz w:val="18"/>
          <w:szCs w:val="18"/>
        </w:rPr>
      </w:pPr>
      <w:r w:rsidRPr="004B0A23">
        <w:rPr>
          <w:color w:val="000000"/>
          <w:sz w:val="18"/>
          <w:szCs w:val="18"/>
        </w:rPr>
        <w:t>      Уникальный регион стал местом проведения популярных культурных мероприятий как международный конкурс композиторов и исполнителей народной музыки имени Дины Нурпеисовой, международный театральный фестиваль Прикаспийских стран, международный форум молодежи Прикаспийских стран "</w:t>
      </w:r>
      <w:proofErr w:type="spellStart"/>
      <w:r w:rsidRPr="004B0A23">
        <w:rPr>
          <w:color w:val="000000"/>
          <w:sz w:val="18"/>
          <w:szCs w:val="18"/>
        </w:rPr>
        <w:t>Жас</w:t>
      </w:r>
      <w:proofErr w:type="spellEnd"/>
      <w:r w:rsidRPr="004B0A23">
        <w:rPr>
          <w:color w:val="000000"/>
          <w:sz w:val="18"/>
          <w:szCs w:val="18"/>
        </w:rPr>
        <w:t xml:space="preserve"> </w:t>
      </w:r>
      <w:proofErr w:type="spellStart"/>
      <w:r w:rsidRPr="004B0A23">
        <w:rPr>
          <w:color w:val="000000"/>
          <w:sz w:val="18"/>
          <w:szCs w:val="18"/>
        </w:rPr>
        <w:t>жалын</w:t>
      </w:r>
      <w:proofErr w:type="spellEnd"/>
      <w:r w:rsidRPr="004B0A23">
        <w:rPr>
          <w:color w:val="000000"/>
          <w:sz w:val="18"/>
          <w:szCs w:val="18"/>
        </w:rPr>
        <w:t xml:space="preserve"> жаңғыру" и другие. Новый импульс может получить международное празднование Дня Каспия. Фестиваль современной песни в Актау "Тысячелетия вокруг Каспия" может позиционироваться как евразийский песенный конкурс народов прикаспийских стран. В качестве самобытного культурного бренда региона должны стать этнокультурные мероприятия.</w:t>
      </w:r>
    </w:p>
    <w:p w:rsidR="008D6224" w:rsidRPr="004B0A23" w:rsidRDefault="008F022B" w:rsidP="004B0A23">
      <w:pPr>
        <w:jc w:val="both"/>
        <w:rPr>
          <w:color w:val="000000"/>
          <w:sz w:val="18"/>
          <w:szCs w:val="18"/>
        </w:rPr>
      </w:pPr>
      <w:r w:rsidRPr="004B0A23">
        <w:rPr>
          <w:color w:val="000000"/>
          <w:sz w:val="18"/>
          <w:szCs w:val="18"/>
        </w:rPr>
        <w:t xml:space="preserve">      Развитие объектов культуры и досуга, новых широко узнаваемых сценических площадок, возможность проведения масштабных </w:t>
      </w:r>
      <w:proofErr w:type="spellStart"/>
      <w:r w:rsidRPr="004B0A23">
        <w:rPr>
          <w:color w:val="000000"/>
          <w:sz w:val="18"/>
          <w:szCs w:val="18"/>
        </w:rPr>
        <w:t>имиджевых</w:t>
      </w:r>
      <w:proofErr w:type="spellEnd"/>
      <w:r w:rsidRPr="004B0A23">
        <w:rPr>
          <w:color w:val="000000"/>
          <w:sz w:val="18"/>
          <w:szCs w:val="18"/>
        </w:rPr>
        <w:t xml:space="preserve"> мероприятий шествие "Золотого человека" по миру, сезоны казахстанской культуры за рубежом, празднование "</w:t>
      </w:r>
      <w:proofErr w:type="spellStart"/>
      <w:r w:rsidRPr="004B0A23">
        <w:rPr>
          <w:color w:val="000000"/>
          <w:sz w:val="18"/>
          <w:szCs w:val="18"/>
        </w:rPr>
        <w:t>Наурыз</w:t>
      </w:r>
      <w:proofErr w:type="spellEnd"/>
      <w:r w:rsidRPr="004B0A23">
        <w:rPr>
          <w:color w:val="000000"/>
          <w:sz w:val="18"/>
          <w:szCs w:val="18"/>
        </w:rPr>
        <w:t xml:space="preserve">" в новом формате, организация международных фестивалей и конкурсов, популяризация уникального культурного ландшафта и ведущих объектов культуры, активный выход современной культуры в глобальный мир, перевод лучших авторов и произведений на языки ООН, широкое тиражирование </w:t>
      </w:r>
      <w:proofErr w:type="spellStart"/>
      <w:r w:rsidRPr="004B0A23">
        <w:rPr>
          <w:color w:val="000000"/>
          <w:sz w:val="18"/>
          <w:szCs w:val="18"/>
        </w:rPr>
        <w:t>имиджевой</w:t>
      </w:r>
      <w:proofErr w:type="spellEnd"/>
      <w:r w:rsidRPr="004B0A23">
        <w:rPr>
          <w:color w:val="000000"/>
          <w:sz w:val="18"/>
          <w:szCs w:val="18"/>
        </w:rPr>
        <w:t xml:space="preserve"> продукции в сфере кино, анимации, живописи, дизайна, развитие ремесленничества и народно-прикладного искусства, формирование и популяризация сакральной карты святынь Казахстана - все это станет важной составляющей развития современных творческих и культурно-туристских кластеров, реализации значимых социальных проектов, стимулирующих творческую активность, поддерживающих молодые таланты и развитие творческой индустрии с возможностью выхода на мировые рынки. К 2030 году Казахстан должен стать одним из международных центров культуры, досуга и туристского интереса с развитой инфраструктурой и эффективными кластерами мирового уровня.</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Литература:</w:t>
      </w:r>
    </w:p>
    <w:p w:rsidR="004F4000" w:rsidRPr="004B0A23" w:rsidRDefault="004F4000" w:rsidP="004B0A23">
      <w:pPr>
        <w:pStyle w:val="Default"/>
        <w:numPr>
          <w:ilvl w:val="0"/>
          <w:numId w:val="44"/>
        </w:numPr>
        <w:rPr>
          <w:rFonts w:eastAsiaTheme="minorHAnsi"/>
          <w:sz w:val="18"/>
          <w:szCs w:val="18"/>
          <w:lang w:eastAsia="en-US"/>
        </w:rPr>
      </w:pPr>
      <w:r w:rsidRPr="004B0A23">
        <w:rPr>
          <w:rFonts w:eastAsiaTheme="minorHAnsi"/>
          <w:sz w:val="18"/>
          <w:szCs w:val="18"/>
          <w:lang w:eastAsia="en-US"/>
        </w:rPr>
        <w:t xml:space="preserve">Назарбаев Н.А. «Взгляд в будущее: модернизация общественного сознания». – Астана, АКОРДА, 2017 / </w:t>
      </w:r>
      <w:hyperlink r:id="rId12" w:history="1">
        <w:r w:rsidRPr="004B0A23">
          <w:rPr>
            <w:rStyle w:val="af6"/>
            <w:rFonts w:eastAsiaTheme="minorHAnsi"/>
            <w:color w:val="auto"/>
            <w:sz w:val="18"/>
            <w:szCs w:val="18"/>
            <w:lang w:eastAsia="en-US"/>
          </w:rPr>
          <w:t>http://www.akorda.kz/ru</w:t>
        </w:r>
      </w:hyperlink>
      <w:r w:rsidRPr="004B0A23">
        <w:rPr>
          <w:rFonts w:eastAsiaTheme="minorHAnsi"/>
          <w:color w:val="auto"/>
          <w:sz w:val="18"/>
          <w:szCs w:val="18"/>
          <w:lang w:eastAsia="en-US"/>
        </w:rPr>
        <w:t xml:space="preserve"> </w:t>
      </w:r>
    </w:p>
    <w:p w:rsidR="004F4000" w:rsidRPr="004B0A23" w:rsidRDefault="004F4000" w:rsidP="004B0A23">
      <w:pPr>
        <w:pStyle w:val="Default"/>
        <w:numPr>
          <w:ilvl w:val="0"/>
          <w:numId w:val="44"/>
        </w:numPr>
        <w:rPr>
          <w:rFonts w:eastAsiaTheme="minorHAnsi"/>
          <w:sz w:val="18"/>
          <w:szCs w:val="18"/>
          <w:lang w:eastAsia="en-US"/>
        </w:rPr>
      </w:pPr>
      <w:proofErr w:type="spellStart"/>
      <w:r w:rsidRPr="004B0A23">
        <w:rPr>
          <w:rFonts w:eastAsiaTheme="minorHAnsi"/>
          <w:sz w:val="18"/>
          <w:szCs w:val="18"/>
          <w:lang w:eastAsia="en-US"/>
        </w:rPr>
        <w:t>Бейсенова</w:t>
      </w:r>
      <w:proofErr w:type="spellEnd"/>
      <w:r w:rsidRPr="004B0A23">
        <w:rPr>
          <w:rFonts w:eastAsiaTheme="minorHAnsi"/>
          <w:sz w:val="18"/>
          <w:szCs w:val="18"/>
          <w:lang w:eastAsia="en-US"/>
        </w:rPr>
        <w:t xml:space="preserve"> Г.А. Проблемы глобализации и идентичности – А., </w:t>
      </w:r>
      <w:proofErr w:type="spellStart"/>
      <w:r w:rsidRPr="004B0A23">
        <w:rPr>
          <w:rFonts w:eastAsiaTheme="minorHAnsi"/>
          <w:sz w:val="18"/>
          <w:szCs w:val="18"/>
          <w:lang w:eastAsia="en-US"/>
        </w:rPr>
        <w:t>Print</w:t>
      </w:r>
      <w:proofErr w:type="spellEnd"/>
      <w:r w:rsidRPr="004B0A23">
        <w:rPr>
          <w:rFonts w:eastAsiaTheme="minorHAnsi"/>
          <w:sz w:val="18"/>
          <w:szCs w:val="18"/>
          <w:lang w:eastAsia="en-US"/>
        </w:rPr>
        <w:t xml:space="preserve">, 2009. </w:t>
      </w:r>
    </w:p>
    <w:p w:rsidR="004F4000" w:rsidRPr="004B0A23" w:rsidRDefault="004F4000" w:rsidP="004B0A23">
      <w:pPr>
        <w:pStyle w:val="Default"/>
        <w:numPr>
          <w:ilvl w:val="0"/>
          <w:numId w:val="44"/>
        </w:numPr>
        <w:rPr>
          <w:rFonts w:eastAsiaTheme="minorHAnsi"/>
          <w:sz w:val="18"/>
          <w:szCs w:val="18"/>
          <w:lang w:val="en-US" w:eastAsia="en-US"/>
        </w:rPr>
      </w:pPr>
      <w:proofErr w:type="spellStart"/>
      <w:r w:rsidRPr="004B0A23">
        <w:rPr>
          <w:rFonts w:eastAsiaTheme="minorHAnsi"/>
          <w:sz w:val="18"/>
          <w:szCs w:val="18"/>
          <w:lang w:eastAsia="en-US"/>
        </w:rPr>
        <w:t>Габитов</w:t>
      </w:r>
      <w:proofErr w:type="spellEnd"/>
      <w:r w:rsidRPr="004B0A23">
        <w:rPr>
          <w:rFonts w:eastAsiaTheme="minorHAnsi"/>
          <w:sz w:val="18"/>
          <w:szCs w:val="18"/>
          <w:lang w:eastAsia="en-US"/>
        </w:rPr>
        <w:t xml:space="preserve"> Т.Х. Казахи: Опыт культурологического анализа. – </w:t>
      </w:r>
      <w:proofErr w:type="spellStart"/>
      <w:r w:rsidRPr="004B0A23">
        <w:rPr>
          <w:rFonts w:eastAsiaTheme="minorHAnsi"/>
          <w:sz w:val="18"/>
          <w:szCs w:val="18"/>
          <w:lang w:eastAsia="en-US"/>
        </w:rPr>
        <w:t>Saarbrücken</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Germany</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Academic</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Publishing</w:t>
      </w:r>
      <w:proofErr w:type="spellEnd"/>
      <w:r w:rsidRPr="004B0A23">
        <w:rPr>
          <w:rFonts w:eastAsiaTheme="minorHAnsi"/>
          <w:sz w:val="18"/>
          <w:szCs w:val="18"/>
          <w:lang w:eastAsia="en-US"/>
        </w:rPr>
        <w:t xml:space="preserve"> </w:t>
      </w:r>
      <w:proofErr w:type="spellStart"/>
      <w:r w:rsidRPr="004B0A23">
        <w:rPr>
          <w:rFonts w:eastAsiaTheme="minorHAnsi"/>
          <w:sz w:val="18"/>
          <w:szCs w:val="18"/>
          <w:lang w:eastAsia="en-US"/>
        </w:rPr>
        <w:t>GmbH</w:t>
      </w:r>
      <w:proofErr w:type="spellEnd"/>
      <w:r w:rsidRPr="004B0A23">
        <w:rPr>
          <w:rFonts w:eastAsiaTheme="minorHAnsi"/>
          <w:sz w:val="18"/>
          <w:szCs w:val="18"/>
          <w:lang w:eastAsia="en-US"/>
        </w:rPr>
        <w:t xml:space="preserve"> &amp; </w:t>
      </w:r>
      <w:proofErr w:type="spellStart"/>
      <w:r w:rsidRPr="004B0A23">
        <w:rPr>
          <w:rFonts w:eastAsiaTheme="minorHAnsi"/>
          <w:sz w:val="18"/>
          <w:szCs w:val="18"/>
          <w:lang w:eastAsia="en-US"/>
        </w:rPr>
        <w:t>Co</w:t>
      </w:r>
      <w:proofErr w:type="spellEnd"/>
      <w:r w:rsidRPr="004B0A23">
        <w:rPr>
          <w:rFonts w:eastAsiaTheme="minorHAnsi"/>
          <w:sz w:val="18"/>
          <w:szCs w:val="18"/>
          <w:lang w:eastAsia="en-US"/>
        </w:rPr>
        <w:t>. К</w:t>
      </w:r>
      <w:r w:rsidRPr="004B0A23">
        <w:rPr>
          <w:rFonts w:eastAsiaTheme="minorHAnsi"/>
          <w:sz w:val="18"/>
          <w:szCs w:val="18"/>
          <w:lang w:val="en-US" w:eastAsia="en-US"/>
        </w:rPr>
        <w:t>g lap lambert. - Heinrich-</w:t>
      </w:r>
      <w:proofErr w:type="spellStart"/>
      <w:r w:rsidRPr="004B0A23">
        <w:rPr>
          <w:rFonts w:eastAsiaTheme="minorHAnsi"/>
          <w:sz w:val="18"/>
          <w:szCs w:val="18"/>
          <w:lang w:val="en-US" w:eastAsia="en-US"/>
        </w:rPr>
        <w:t>Böcking</w:t>
      </w:r>
      <w:proofErr w:type="spellEnd"/>
      <w:r w:rsidRPr="004B0A23">
        <w:rPr>
          <w:rFonts w:eastAsiaTheme="minorHAnsi"/>
          <w:sz w:val="18"/>
          <w:szCs w:val="18"/>
          <w:lang w:val="en-US" w:eastAsia="en-US"/>
        </w:rPr>
        <w:t xml:space="preserve">-Str. 6-8, 66121. - KG LAP LAMBERT, </w:t>
      </w:r>
      <w:r w:rsidRPr="004B0A23">
        <w:rPr>
          <w:rFonts w:eastAsiaTheme="minorHAnsi"/>
          <w:sz w:val="18"/>
          <w:szCs w:val="18"/>
          <w:lang w:eastAsia="en-US"/>
        </w:rPr>
        <w:t>ГЕРМАНИЯ</w:t>
      </w:r>
      <w:r w:rsidRPr="004B0A23">
        <w:rPr>
          <w:rFonts w:eastAsiaTheme="minorHAnsi"/>
          <w:sz w:val="18"/>
          <w:szCs w:val="18"/>
          <w:lang w:val="en-US" w:eastAsia="en-US"/>
        </w:rPr>
        <w:t xml:space="preserve">, 2012. </w:t>
      </w:r>
    </w:p>
    <w:p w:rsidR="00797B86" w:rsidRPr="004B0A23" w:rsidRDefault="00797B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4F4000" w:rsidRPr="004B0A23" w:rsidRDefault="004F4000" w:rsidP="004B0A23">
      <w:pPr>
        <w:pStyle w:val="af0"/>
        <w:numPr>
          <w:ilvl w:val="0"/>
          <w:numId w:val="43"/>
        </w:numPr>
        <w:tabs>
          <w:tab w:val="left" w:pos="7513"/>
          <w:tab w:val="left" w:pos="9072"/>
        </w:tabs>
        <w:autoSpaceDE w:val="0"/>
        <w:autoSpaceDN w:val="0"/>
        <w:adjustRightInd w:val="0"/>
        <w:jc w:val="both"/>
        <w:rPr>
          <w:bCs/>
          <w:sz w:val="18"/>
          <w:szCs w:val="18"/>
        </w:rPr>
      </w:pPr>
      <w:r w:rsidRPr="004B0A23">
        <w:rPr>
          <w:bCs/>
          <w:sz w:val="18"/>
          <w:szCs w:val="18"/>
        </w:rPr>
        <w:t>В чем суть концепции культурной политики Казахстана?</w:t>
      </w:r>
    </w:p>
    <w:p w:rsidR="004F4000" w:rsidRPr="004B0A23" w:rsidRDefault="004F4000" w:rsidP="004B0A23">
      <w:pPr>
        <w:pStyle w:val="af0"/>
        <w:numPr>
          <w:ilvl w:val="0"/>
          <w:numId w:val="43"/>
        </w:numPr>
        <w:tabs>
          <w:tab w:val="left" w:pos="7513"/>
          <w:tab w:val="left" w:pos="9072"/>
        </w:tabs>
        <w:autoSpaceDE w:val="0"/>
        <w:autoSpaceDN w:val="0"/>
        <w:adjustRightInd w:val="0"/>
        <w:jc w:val="both"/>
        <w:rPr>
          <w:bCs/>
          <w:sz w:val="18"/>
          <w:szCs w:val="18"/>
        </w:rPr>
      </w:pPr>
      <w:r w:rsidRPr="004B0A23">
        <w:rPr>
          <w:bCs/>
          <w:sz w:val="18"/>
          <w:szCs w:val="18"/>
        </w:rPr>
        <w:t>Каковы цели и задачи культурной политики?</w:t>
      </w:r>
    </w:p>
    <w:p w:rsidR="004F4000" w:rsidRPr="004B0A23" w:rsidRDefault="004F4000" w:rsidP="004B0A23">
      <w:pPr>
        <w:pStyle w:val="af0"/>
        <w:numPr>
          <w:ilvl w:val="0"/>
          <w:numId w:val="43"/>
        </w:numPr>
        <w:tabs>
          <w:tab w:val="left" w:pos="7513"/>
          <w:tab w:val="left" w:pos="9072"/>
        </w:tabs>
        <w:autoSpaceDE w:val="0"/>
        <w:autoSpaceDN w:val="0"/>
        <w:adjustRightInd w:val="0"/>
        <w:jc w:val="both"/>
        <w:rPr>
          <w:bCs/>
          <w:sz w:val="18"/>
          <w:szCs w:val="18"/>
        </w:rPr>
      </w:pPr>
      <w:r w:rsidRPr="004B0A23">
        <w:rPr>
          <w:bCs/>
          <w:sz w:val="18"/>
          <w:szCs w:val="18"/>
        </w:rPr>
        <w:t>Перечислите основные культурные кластеры</w:t>
      </w:r>
    </w:p>
    <w:p w:rsidR="00D80486" w:rsidRPr="004B0A23" w:rsidRDefault="00D80486" w:rsidP="004B0A23">
      <w:pPr>
        <w:shd w:val="clear" w:color="auto" w:fill="FFFFFF"/>
        <w:jc w:val="both"/>
        <w:rPr>
          <w:color w:val="000000"/>
          <w:sz w:val="18"/>
          <w:szCs w:val="18"/>
        </w:rPr>
      </w:pPr>
    </w:p>
    <w:p w:rsidR="00D80486" w:rsidRPr="004B0A23" w:rsidRDefault="00D80486" w:rsidP="004B0A23">
      <w:pPr>
        <w:tabs>
          <w:tab w:val="left" w:pos="7513"/>
          <w:tab w:val="left" w:pos="9072"/>
        </w:tabs>
        <w:autoSpaceDE w:val="0"/>
        <w:autoSpaceDN w:val="0"/>
        <w:adjustRightInd w:val="0"/>
        <w:jc w:val="center"/>
        <w:rPr>
          <w:b/>
          <w:bCs/>
          <w:sz w:val="18"/>
          <w:szCs w:val="18"/>
        </w:rPr>
      </w:pPr>
      <w:r w:rsidRPr="004B0A23">
        <w:rPr>
          <w:b/>
          <w:bCs/>
          <w:sz w:val="18"/>
          <w:szCs w:val="18"/>
        </w:rPr>
        <w:t>Лекция № 6</w:t>
      </w:r>
    </w:p>
    <w:p w:rsidR="00797B86" w:rsidRPr="004B0A23" w:rsidRDefault="00D80486" w:rsidP="004B0A23">
      <w:pPr>
        <w:tabs>
          <w:tab w:val="left" w:pos="7513"/>
          <w:tab w:val="left" w:pos="9072"/>
        </w:tabs>
        <w:autoSpaceDE w:val="0"/>
        <w:autoSpaceDN w:val="0"/>
        <w:adjustRightInd w:val="0"/>
        <w:jc w:val="center"/>
        <w:rPr>
          <w:b/>
          <w:bCs/>
          <w:sz w:val="18"/>
          <w:szCs w:val="18"/>
        </w:rPr>
      </w:pPr>
      <w:r w:rsidRPr="004B0A23">
        <w:rPr>
          <w:b/>
          <w:bCs/>
          <w:sz w:val="18"/>
          <w:szCs w:val="18"/>
        </w:rPr>
        <w:t>Социология  и социологическая перспектива</w:t>
      </w:r>
    </w:p>
    <w:p w:rsidR="00D80486" w:rsidRPr="004B0A23" w:rsidRDefault="00D80486" w:rsidP="004B0A23">
      <w:pPr>
        <w:ind w:firstLine="567"/>
        <w:jc w:val="both"/>
        <w:rPr>
          <w:sz w:val="18"/>
          <w:szCs w:val="18"/>
        </w:rPr>
      </w:pPr>
      <w:r w:rsidRPr="004B0A23">
        <w:rPr>
          <w:b/>
          <w:bCs/>
          <w:sz w:val="18"/>
          <w:szCs w:val="18"/>
        </w:rPr>
        <w:t xml:space="preserve">Цель лекции: </w:t>
      </w:r>
      <w:r w:rsidRPr="004B0A23">
        <w:rPr>
          <w:sz w:val="18"/>
          <w:szCs w:val="18"/>
        </w:rPr>
        <w:t xml:space="preserve">выяснить специфику предметной области социологии как науки о законах, закономерностях и механизмах возникновения, развития, функционирования общества в целом, </w:t>
      </w:r>
      <w:proofErr w:type="spellStart"/>
      <w:r w:rsidRPr="004B0A23">
        <w:rPr>
          <w:sz w:val="18"/>
          <w:szCs w:val="18"/>
        </w:rPr>
        <w:t>социальныхинститутов</w:t>
      </w:r>
      <w:proofErr w:type="spellEnd"/>
      <w:r w:rsidRPr="004B0A23">
        <w:rPr>
          <w:sz w:val="18"/>
          <w:szCs w:val="18"/>
        </w:rPr>
        <w:t>, групп, общностей, личности.</w:t>
      </w:r>
    </w:p>
    <w:p w:rsidR="00D80486" w:rsidRPr="004B0A23" w:rsidRDefault="00D80486" w:rsidP="004B0A23">
      <w:pPr>
        <w:tabs>
          <w:tab w:val="left" w:pos="7513"/>
          <w:tab w:val="left" w:pos="9072"/>
        </w:tabs>
        <w:autoSpaceDE w:val="0"/>
        <w:autoSpaceDN w:val="0"/>
        <w:adjustRightInd w:val="0"/>
        <w:ind w:firstLine="567"/>
        <w:jc w:val="both"/>
        <w:rPr>
          <w:b/>
          <w:bCs/>
          <w:sz w:val="18"/>
          <w:szCs w:val="18"/>
        </w:rPr>
      </w:pPr>
      <w:r w:rsidRPr="004B0A23">
        <w:rPr>
          <w:b/>
          <w:bCs/>
          <w:sz w:val="18"/>
          <w:szCs w:val="18"/>
        </w:rPr>
        <w:t>План:</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1. Определение социологии; ее объект, предмет, категории</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2. Социология в системе социальных и гуманитарных наук</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3. Структура и функции социологического знания</w:t>
      </w:r>
    </w:p>
    <w:p w:rsidR="00D80486" w:rsidRPr="004B0A23" w:rsidRDefault="00D80486" w:rsidP="004B0A23">
      <w:pPr>
        <w:tabs>
          <w:tab w:val="left" w:pos="7513"/>
          <w:tab w:val="left" w:pos="9072"/>
        </w:tabs>
        <w:autoSpaceDE w:val="0"/>
        <w:autoSpaceDN w:val="0"/>
        <w:adjustRightInd w:val="0"/>
        <w:ind w:firstLine="567"/>
        <w:jc w:val="center"/>
        <w:rPr>
          <w:sz w:val="18"/>
          <w:szCs w:val="18"/>
        </w:rPr>
      </w:pPr>
      <w:r w:rsidRPr="004B0A23">
        <w:rPr>
          <w:sz w:val="18"/>
          <w:szCs w:val="18"/>
        </w:rPr>
        <w:t>I</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Социология очень молодая наука об очень древнем предмете – </w:t>
      </w:r>
      <w:r w:rsidRPr="004B0A23">
        <w:rPr>
          <w:b/>
          <w:bCs/>
          <w:sz w:val="18"/>
          <w:szCs w:val="18"/>
        </w:rPr>
        <w:t>обществе</w:t>
      </w:r>
      <w:r w:rsidRPr="004B0A23">
        <w:rPr>
          <w:sz w:val="18"/>
          <w:szCs w:val="18"/>
        </w:rPr>
        <w:t>. В течение двух с половиной тысяч лет мыслители анализировали и описывали общество, не называя полученные знания социологическими. И лишь 150 лет назад возникла потребность выделения накопленной информации в отдельную научную отрасль.</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На протяжении полутора столетий существуют две тенденции в определении социологии. </w:t>
      </w:r>
      <w:r w:rsidRPr="004B0A23">
        <w:rPr>
          <w:b/>
          <w:bCs/>
          <w:sz w:val="18"/>
          <w:szCs w:val="18"/>
        </w:rPr>
        <w:t xml:space="preserve">Первая </w:t>
      </w:r>
      <w:r w:rsidRPr="004B0A23">
        <w:rPr>
          <w:sz w:val="18"/>
          <w:szCs w:val="18"/>
        </w:rPr>
        <w:t xml:space="preserve">– формулирует назначение социологии в рамках изучения целостного общественного организма, социальной и социокультурной систем. </w:t>
      </w:r>
      <w:r w:rsidRPr="004B0A23">
        <w:rPr>
          <w:b/>
          <w:bCs/>
          <w:sz w:val="18"/>
          <w:szCs w:val="18"/>
        </w:rPr>
        <w:t xml:space="preserve">Вторая </w:t>
      </w:r>
      <w:r w:rsidRPr="004B0A23">
        <w:rPr>
          <w:sz w:val="18"/>
          <w:szCs w:val="18"/>
        </w:rPr>
        <w:t xml:space="preserve">тенденции  связана с пониманием социологии как науки о массовых социальных процессах и массовом поведении. При первом подходе социология больше сотрудничает с демографическими, экономическими, политическими науками, при втором – с социальной психологией и антропологией. </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Современное состояние социологической науки диктует новые взгляд на ее определение. В них также присутствуют два подхода: 1) социология – это наука о становлении, развитии, изменениях и преобразованиях </w:t>
      </w:r>
      <w:r w:rsidRPr="004B0A23">
        <w:rPr>
          <w:b/>
          <w:bCs/>
          <w:sz w:val="18"/>
          <w:szCs w:val="18"/>
        </w:rPr>
        <w:t xml:space="preserve">социальных общностей </w:t>
      </w:r>
      <w:r w:rsidRPr="004B0A23">
        <w:rPr>
          <w:sz w:val="18"/>
          <w:szCs w:val="18"/>
        </w:rPr>
        <w:t xml:space="preserve">и форм их самоорганизации: социальных систем, структур, институтов; 2) социология – это наука о </w:t>
      </w:r>
      <w:r w:rsidRPr="004B0A23">
        <w:rPr>
          <w:b/>
          <w:bCs/>
          <w:sz w:val="18"/>
          <w:szCs w:val="18"/>
        </w:rPr>
        <w:t xml:space="preserve">поведении людей </w:t>
      </w:r>
      <w:r w:rsidRPr="004B0A23">
        <w:rPr>
          <w:sz w:val="18"/>
          <w:szCs w:val="18"/>
        </w:rPr>
        <w:t>как представителей больших социальных групп: социальных отношениях, механизмах взаимодействия, закономерностях социальных действий.</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b/>
          <w:bCs/>
          <w:sz w:val="18"/>
          <w:szCs w:val="18"/>
        </w:rPr>
        <w:t xml:space="preserve">Объектом </w:t>
      </w:r>
      <w:r w:rsidRPr="004B0A23">
        <w:rPr>
          <w:sz w:val="18"/>
          <w:szCs w:val="18"/>
        </w:rPr>
        <w:t xml:space="preserve">социологической науки выступает социальная реальность. Особой отличительной чертой этой реальности М. Вебер определил – осознанное взаимодействие людей: «ожидание ожидания </w:t>
      </w:r>
      <w:proofErr w:type="spellStart"/>
      <w:r w:rsidRPr="004B0A23">
        <w:rPr>
          <w:sz w:val="18"/>
          <w:szCs w:val="18"/>
        </w:rPr>
        <w:t>ожидания</w:t>
      </w:r>
      <w:proofErr w:type="spellEnd"/>
      <w:r w:rsidRPr="004B0A23">
        <w:rPr>
          <w:sz w:val="18"/>
          <w:szCs w:val="18"/>
        </w:rPr>
        <w:t xml:space="preserve">». Человек с достаточной уверенностью ожидает, что другие люди от него ожидают и готовы отреагировать на его действия так, как он ожидает. </w:t>
      </w:r>
      <w:r w:rsidRPr="004B0A23">
        <w:rPr>
          <w:b/>
          <w:bCs/>
          <w:sz w:val="18"/>
          <w:szCs w:val="18"/>
        </w:rPr>
        <w:lastRenderedPageBreak/>
        <w:t xml:space="preserve">Сопряженность взаимных ожиданий </w:t>
      </w:r>
      <w:r w:rsidRPr="004B0A23">
        <w:rPr>
          <w:sz w:val="18"/>
          <w:szCs w:val="18"/>
        </w:rPr>
        <w:t xml:space="preserve">– главная характеристика социальной реальности, а значит и объекта социологии. Социальные изменения (экономические, политические, социокультурные) меняют систему ожиданий. Где они формируются и от чего зависят поясняет </w:t>
      </w:r>
      <w:r w:rsidRPr="004B0A23">
        <w:rPr>
          <w:b/>
          <w:bCs/>
          <w:sz w:val="18"/>
          <w:szCs w:val="18"/>
        </w:rPr>
        <w:t>предме</w:t>
      </w:r>
      <w:r w:rsidRPr="004B0A23">
        <w:rPr>
          <w:sz w:val="18"/>
          <w:szCs w:val="18"/>
        </w:rPr>
        <w:t>т социологический науки.</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Состояние научного знания современной социологии выражается в ее </w:t>
      </w:r>
      <w:r w:rsidRPr="004B0A23">
        <w:rPr>
          <w:b/>
          <w:bCs/>
          <w:sz w:val="18"/>
          <w:szCs w:val="18"/>
        </w:rPr>
        <w:t xml:space="preserve">предмете. </w:t>
      </w:r>
      <w:r w:rsidRPr="004B0A23">
        <w:rPr>
          <w:sz w:val="18"/>
          <w:szCs w:val="18"/>
        </w:rPr>
        <w:t xml:space="preserve">У каждой науки своя область интересов, которая исследуется при помощи эмпирических методов (наблюдения, эксперимента), а описывается при помощи теоретических понятий. Физика отображает физическую реальность через понятия гравитации, электрического взаимодействия, инерции, атомарного строения вещества. Понятия, описывающие предмет данной науки, относятся к фундаментальным. Предмет науки – логически взаимосвязанная и непротиворечивая система фундаментальных понятий, описывающих часть объективной реальности, на которую нацелены методы исследования данной науки. </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b/>
          <w:sz w:val="18"/>
          <w:szCs w:val="18"/>
        </w:rPr>
        <w:t>Объект социологии –</w:t>
      </w:r>
      <w:r w:rsidRPr="004B0A23">
        <w:rPr>
          <w:sz w:val="18"/>
          <w:szCs w:val="18"/>
        </w:rPr>
        <w:t xml:space="preserve"> социальная реальность, которая изучается специальными методами, чтобы повысить уровень стабильности общества. </w:t>
      </w:r>
      <w:r w:rsidRPr="004B0A23">
        <w:rPr>
          <w:b/>
          <w:sz w:val="18"/>
          <w:szCs w:val="18"/>
        </w:rPr>
        <w:t xml:space="preserve">Предмет </w:t>
      </w:r>
      <w:r w:rsidRPr="004B0A23">
        <w:rPr>
          <w:sz w:val="18"/>
          <w:szCs w:val="18"/>
        </w:rPr>
        <w:t>– это тот ракурс, под которым исследуется социальная реальность (под углом функционирующих ролей и статусов, групп и институтов, социальных отношений и типов культуры).</w:t>
      </w:r>
    </w:p>
    <w:p w:rsidR="00D80486" w:rsidRPr="004B0A23" w:rsidRDefault="00D80486" w:rsidP="004B0A23">
      <w:pPr>
        <w:tabs>
          <w:tab w:val="left" w:pos="7513"/>
          <w:tab w:val="left" w:pos="9072"/>
        </w:tabs>
        <w:autoSpaceDE w:val="0"/>
        <w:autoSpaceDN w:val="0"/>
        <w:adjustRightInd w:val="0"/>
        <w:ind w:firstLine="567"/>
        <w:jc w:val="center"/>
        <w:rPr>
          <w:sz w:val="18"/>
          <w:szCs w:val="18"/>
        </w:rPr>
      </w:pPr>
      <w:r w:rsidRPr="004B0A23">
        <w:rPr>
          <w:sz w:val="18"/>
          <w:szCs w:val="18"/>
        </w:rPr>
        <w:t>II</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Как и любая другая наука, социология обладает собственным предметом и конкретными методами исследования. Она включена в общую систему научного знания и занимает в ней строго определенное место. Социология относится к числу наук, изучающих не только общество в целом, но и отдельные его части, сферы, элементы. Совокупность наук, изучающих один и тот же объект, особенно такой крупный, как общество, объединены логическими связями, общими понятиями и методами, а потому представляют некоторую систему, которую можно назвать междисциплинарной матрицей. </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Под междисциплинарной матрицей социологического знания подразумевается вся совокупность родственных социологии дисциплин, их взаимосвязь, оказываемое друг на друга влияние и интеграция. В содружестве с другими, родственными ей дисциплинами – психологией, социальной психологией, экономикой, антропологией, политическими науками и этнографией – она образует подсистему системы научного знания – социальное знание. Родственные дисциплины заимствуют друг у друга понятия и категории, обмениваются результатами исследований, методами и теоретическими находками. В практической сфере, скажем в области управленческого консультирования, от выпускника социологического факультета часто требуется знание также основ психологии (тестирование личных и деловых качеств персонала фирмы) и экономики (определение цены, эффективности).</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В отличие от других наук социология, если можно так выразиться, мыслит крупными блоками. Она способна описать поведение больших масс людей, поэтому тяготеет к статистике. Но для нее закрыт внутренний мир человека. Его исследует психология. Родившаяся на стыке социологии и психологии новая дисциплина – социальная психология – описывает человека в непосредственном окружении. Она затрагивает взаимодействие</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людей в малой группе. Но социальный психолог не способен предсказывать смену правящих режимов или исход политической борьбы партий.</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С другой стороны, у социологии очень много общего с философией, культурологией, историей. В таком случае социологию следует зачислять в разряд гуманитарного знания, что соответствует не только отечественным, но и мировым, прежде всего европейским традициям.</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По всей видимости, социологию следует причислять к наукам с двойным статусом: она принадлежит к социальным и гуманитарным дисциплинам. Двойной статус отражается в понимании сущности и предмета социологии. Когда хотят указать на принадлежность социологии к числу социальных наук, то говорят, что она представляет собой науку о поведении людей как представителей больших социальных групп, объективных закономерностях функционирования социальной структуры общества и входящих в нее социальных институтах.</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Когда стремятся подчеркнуть принадлежность социологии к области гуманитарного знания, то указывают на то, что социология изучает социокультурную сущность человека. Это означает, что для социолога человеческое поведение обусловлено не природной генетикой и не физиологией, как для биологии или психологии, а культурным контекстом, т.е. традициями, обычаями, культурными нормами и символами, ценностями и идеалами.</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Таким образом, социология – это пересечение гуманитарных знаний и социальных наук. Она занимает центральное место и выполняет интегративную (объединяющую) функцию по отношению ко всем другим социальным и гуманитарным наукам. Иначе говоря, социология выполняет функцию философии для этих наук, так как дает им знания о структуре и законах развития общества в целом.</w:t>
      </w:r>
    </w:p>
    <w:p w:rsidR="00D80486" w:rsidRPr="004B0A23" w:rsidRDefault="00D80486" w:rsidP="004B0A23">
      <w:pPr>
        <w:tabs>
          <w:tab w:val="left" w:pos="7513"/>
          <w:tab w:val="left" w:pos="9072"/>
        </w:tabs>
        <w:autoSpaceDE w:val="0"/>
        <w:autoSpaceDN w:val="0"/>
        <w:adjustRightInd w:val="0"/>
        <w:ind w:firstLine="567"/>
        <w:jc w:val="center"/>
        <w:rPr>
          <w:sz w:val="18"/>
          <w:szCs w:val="18"/>
        </w:rPr>
      </w:pPr>
      <w:r w:rsidRPr="004B0A23">
        <w:rPr>
          <w:sz w:val="18"/>
          <w:szCs w:val="18"/>
        </w:rPr>
        <w:t>III</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Под </w:t>
      </w:r>
      <w:proofErr w:type="spellStart"/>
      <w:r w:rsidRPr="004B0A23">
        <w:rPr>
          <w:sz w:val="18"/>
          <w:szCs w:val="18"/>
        </w:rPr>
        <w:t>внутридисциплинарной</w:t>
      </w:r>
      <w:proofErr w:type="spellEnd"/>
      <w:r w:rsidRPr="004B0A23">
        <w:rPr>
          <w:sz w:val="18"/>
          <w:szCs w:val="18"/>
        </w:rPr>
        <w:t xml:space="preserve"> матрицей социологии понимается совокупность отраслевых направлений социологии, тематических областей и сфер, которые выделились в процессе дифференциации социологического знания и сегодня представляют сложно разветвленную систему. К примеру, в рамках социологии в XX веке выделились такие отрасли, как социология труда и социология города, социология культуры и социология религии. Было бы лучше, если бы образованием новых областей руководила общая теория, но таковой – общепринятой – в социологии нет. </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Отрасли группируются по родственным признакам: тематическая близость, общие мировоззренческие установки, сходство методологии или методического инструментария, либо личные знакомства и симпатии. Постепенно формируются поисковые программы, исследовательские группы, научные школы, новые направления и дисциплины, наконец, когнитивные парадигмы. Их-то и называют </w:t>
      </w:r>
      <w:proofErr w:type="spellStart"/>
      <w:r w:rsidRPr="004B0A23">
        <w:rPr>
          <w:sz w:val="18"/>
          <w:szCs w:val="18"/>
        </w:rPr>
        <w:t>внутридисциплинарными</w:t>
      </w:r>
      <w:proofErr w:type="spellEnd"/>
      <w:r w:rsidRPr="004B0A23">
        <w:rPr>
          <w:sz w:val="18"/>
          <w:szCs w:val="18"/>
        </w:rPr>
        <w:t xml:space="preserve"> элементами знания. К ним надо относить идеи, теории, концепции, которые вместе с первыми образуют инвариантную структуру научного знания.</w:t>
      </w:r>
    </w:p>
    <w:p w:rsidR="00D80486" w:rsidRPr="004B0A23" w:rsidRDefault="00D80486" w:rsidP="004B0A23">
      <w:pPr>
        <w:tabs>
          <w:tab w:val="left" w:pos="7513"/>
          <w:tab w:val="left" w:pos="9072"/>
        </w:tabs>
        <w:autoSpaceDE w:val="0"/>
        <w:autoSpaceDN w:val="0"/>
        <w:adjustRightInd w:val="0"/>
        <w:ind w:firstLine="567"/>
        <w:jc w:val="both"/>
        <w:rPr>
          <w:sz w:val="18"/>
          <w:szCs w:val="18"/>
        </w:rPr>
      </w:pPr>
      <w:proofErr w:type="spellStart"/>
      <w:r w:rsidRPr="004B0A23">
        <w:rPr>
          <w:sz w:val="18"/>
          <w:szCs w:val="18"/>
        </w:rPr>
        <w:t>Внутридисциплинарную</w:t>
      </w:r>
      <w:proofErr w:type="spellEnd"/>
      <w:r w:rsidRPr="004B0A23">
        <w:rPr>
          <w:sz w:val="18"/>
          <w:szCs w:val="18"/>
        </w:rPr>
        <w:t xml:space="preserve"> матрицу социологии составляют следующие исходные элементы:  </w:t>
      </w:r>
      <w:r w:rsidRPr="004B0A23">
        <w:rPr>
          <w:b/>
          <w:sz w:val="18"/>
          <w:szCs w:val="18"/>
        </w:rPr>
        <w:t>научная картина мира</w:t>
      </w:r>
      <w:r w:rsidRPr="004B0A23">
        <w:rPr>
          <w:sz w:val="18"/>
          <w:szCs w:val="18"/>
        </w:rPr>
        <w:t xml:space="preserve"> – совокупность общетеоретических и философских категорий, описывающих реальность, которая изучается данной наукой. </w:t>
      </w:r>
      <w:r w:rsidRPr="004B0A23">
        <w:rPr>
          <w:b/>
          <w:bCs/>
          <w:sz w:val="18"/>
          <w:szCs w:val="18"/>
        </w:rPr>
        <w:t xml:space="preserve">Общая теория </w:t>
      </w:r>
      <w:r w:rsidRPr="004B0A23">
        <w:rPr>
          <w:sz w:val="18"/>
          <w:szCs w:val="18"/>
        </w:rPr>
        <w:t xml:space="preserve">– совокупность логически взаимосвязанных теоретических понятий и суждений, объясняющих крупный фрагмент реальности, которая изучается данной наукой. </w:t>
      </w:r>
      <w:r w:rsidRPr="004B0A23">
        <w:rPr>
          <w:b/>
          <w:bCs/>
          <w:sz w:val="18"/>
          <w:szCs w:val="18"/>
        </w:rPr>
        <w:t xml:space="preserve">Частная теория </w:t>
      </w:r>
      <w:r w:rsidRPr="004B0A23">
        <w:rPr>
          <w:sz w:val="18"/>
          <w:szCs w:val="18"/>
        </w:rPr>
        <w:t xml:space="preserve">– логически взаимосвязанная система конкретно- научных понятий и суждений, описывающих отдельное явление (группу явлений) или процесс (совокупность процессов), получивших эмпирическое подтверждение на основе фундаментального исследования. </w:t>
      </w:r>
      <w:r w:rsidRPr="004B0A23">
        <w:rPr>
          <w:b/>
          <w:bCs/>
          <w:sz w:val="18"/>
          <w:szCs w:val="18"/>
        </w:rPr>
        <w:t xml:space="preserve">Эмпирическое исследование </w:t>
      </w:r>
      <w:r w:rsidRPr="004B0A23">
        <w:rPr>
          <w:sz w:val="18"/>
          <w:szCs w:val="18"/>
        </w:rPr>
        <w:t xml:space="preserve">– фундаментальное исследование, проведенное в соответствии с требованиями научного метода и направленное на подтверждение частной теории. Главная цель – приращение научных знаний, открытие новых закономерностей и обнаружение неизвестных социальных тенденций. На подготовку эмпирического исследования уходит от 3 до 10 лет. Над его организацией трудится многочисленный коллектив. Оно проводится только академическими социологами. Пример: </w:t>
      </w:r>
      <w:proofErr w:type="spellStart"/>
      <w:r w:rsidRPr="004B0A23">
        <w:rPr>
          <w:sz w:val="18"/>
          <w:szCs w:val="18"/>
        </w:rPr>
        <w:t>межстрановые</w:t>
      </w:r>
      <w:proofErr w:type="spellEnd"/>
      <w:r w:rsidRPr="004B0A23">
        <w:rPr>
          <w:sz w:val="18"/>
          <w:szCs w:val="18"/>
        </w:rPr>
        <w:t xml:space="preserve">, общенациональные, региональные исследования и др. Основой эмпирического исследования является </w:t>
      </w:r>
      <w:r w:rsidRPr="004B0A23">
        <w:rPr>
          <w:sz w:val="18"/>
          <w:szCs w:val="18"/>
        </w:rPr>
        <w:lastRenderedPageBreak/>
        <w:t xml:space="preserve">получение репрезентативной (достоверной и представительной) информации. </w:t>
      </w:r>
      <w:r w:rsidRPr="004B0A23">
        <w:rPr>
          <w:b/>
          <w:bCs/>
          <w:sz w:val="18"/>
          <w:szCs w:val="18"/>
        </w:rPr>
        <w:t xml:space="preserve">Прикладное исследование </w:t>
      </w:r>
      <w:r w:rsidRPr="004B0A23">
        <w:rPr>
          <w:sz w:val="18"/>
          <w:szCs w:val="18"/>
        </w:rPr>
        <w:t xml:space="preserve">– оперативное исследование, проведенное на одном объекте (предприятие, банк, деревня) в короткие сроки с целью социальной диагностики ситуации, объяснений конкретного явления (процесса) и подготовки практических рекомендаций. Прикладное исследование не ставит целью приращение нового знания, открытие новых теорий, в нем применяются уже известные знания, оформленные в так называемые типовые методики, т.е. социальные технологии. </w:t>
      </w:r>
      <w:r w:rsidRPr="004B0A23">
        <w:rPr>
          <w:b/>
          <w:bCs/>
          <w:sz w:val="18"/>
          <w:szCs w:val="18"/>
        </w:rPr>
        <w:t xml:space="preserve">Методология </w:t>
      </w:r>
      <w:r w:rsidRPr="004B0A23">
        <w:rPr>
          <w:sz w:val="18"/>
          <w:szCs w:val="18"/>
        </w:rPr>
        <w:t xml:space="preserve">– учение о методе, т.е. совокупность теоретических положений о том, какова природа научного знания, как устроена научная теория и как она развивается, о том, как строятся гипотезы и происходят их эмпирические подтверждения, как надо </w:t>
      </w:r>
      <w:proofErr w:type="spellStart"/>
      <w:r w:rsidRPr="004B0A23">
        <w:rPr>
          <w:sz w:val="18"/>
          <w:szCs w:val="18"/>
        </w:rPr>
        <w:t>концептуализировать</w:t>
      </w:r>
      <w:proofErr w:type="spellEnd"/>
      <w:r w:rsidRPr="004B0A23">
        <w:rPr>
          <w:sz w:val="18"/>
          <w:szCs w:val="18"/>
        </w:rPr>
        <w:t xml:space="preserve"> и </w:t>
      </w:r>
      <w:proofErr w:type="spellStart"/>
      <w:r w:rsidRPr="004B0A23">
        <w:rPr>
          <w:sz w:val="18"/>
          <w:szCs w:val="18"/>
        </w:rPr>
        <w:t>операционализировать</w:t>
      </w:r>
      <w:proofErr w:type="spellEnd"/>
      <w:r w:rsidRPr="004B0A23">
        <w:rPr>
          <w:sz w:val="18"/>
          <w:szCs w:val="18"/>
        </w:rPr>
        <w:t xml:space="preserve"> понятия, строить выборочную совокупность, делать логический анализ данных и т д. Методика и техника – конкретные приемы и процедуры построения выборочной совокупности, разработки анкет, бланков, наблюдения или интервью, сбора и анализа данных и т. д.</w:t>
      </w:r>
    </w:p>
    <w:p w:rsidR="00D80486" w:rsidRPr="004B0A23" w:rsidRDefault="00D80486" w:rsidP="004B0A23">
      <w:pPr>
        <w:tabs>
          <w:tab w:val="left" w:pos="7513"/>
          <w:tab w:val="left" w:pos="9072"/>
        </w:tabs>
        <w:autoSpaceDE w:val="0"/>
        <w:autoSpaceDN w:val="0"/>
        <w:adjustRightInd w:val="0"/>
        <w:ind w:firstLine="567"/>
        <w:jc w:val="both"/>
        <w:rPr>
          <w:sz w:val="18"/>
          <w:szCs w:val="18"/>
        </w:rPr>
      </w:pPr>
      <w:proofErr w:type="spellStart"/>
      <w:r w:rsidRPr="004B0A23">
        <w:rPr>
          <w:sz w:val="18"/>
          <w:szCs w:val="18"/>
        </w:rPr>
        <w:t>Внутридисциплинарную</w:t>
      </w:r>
      <w:proofErr w:type="spellEnd"/>
      <w:r w:rsidRPr="004B0A23">
        <w:rPr>
          <w:sz w:val="18"/>
          <w:szCs w:val="18"/>
        </w:rPr>
        <w:t xml:space="preserve"> матрицу можно представить в виде расходящегося корнями «дерева знаний. Рождение новых отраслей очень редко диктуется потребностями самой науки. Гораздо чаще побудительным стимулом является общество, в котором на первый план в разные периоды выходят те или иные социальные проблемы. В советское время лидировала трудовая тематика и наиболее активное развитие получила социология труда, а в 90-е годы, в связи с ростом имущественного расслоения общества, падением материального благосостояния населения широкое развитие получили проблемы бедности и неравенства (включаемые в тематическое направление «социальная структура и стратификация), о которых при социализме никогда не говорили.</w:t>
      </w:r>
    </w:p>
    <w:p w:rsidR="00D80486" w:rsidRPr="004B0A23" w:rsidRDefault="00D80486" w:rsidP="004B0A23">
      <w:pPr>
        <w:tabs>
          <w:tab w:val="left" w:pos="7513"/>
          <w:tab w:val="left" w:pos="9072"/>
        </w:tabs>
        <w:autoSpaceDE w:val="0"/>
        <w:autoSpaceDN w:val="0"/>
        <w:adjustRightInd w:val="0"/>
        <w:ind w:firstLine="567"/>
        <w:jc w:val="both"/>
        <w:rPr>
          <w:sz w:val="18"/>
          <w:szCs w:val="18"/>
        </w:rPr>
      </w:pPr>
      <w:r w:rsidRPr="004B0A23">
        <w:rPr>
          <w:sz w:val="18"/>
          <w:szCs w:val="18"/>
        </w:rPr>
        <w:t xml:space="preserve">Итак, количество и список отраслей национальной социологии, уровень их развития и время появления отражают движение данной страны по пути технического и социального прогресса. Развиваясь в различных направлениях, исследуя актуальные для общества проблемы, социологическая наука реализует важнейшие функции. Эти функции делятся на две большие группы: теоретическая и прикладная. К первой относятся познавательная, инструментальная и организационно- технологическая функции, решающие задачи разработки теории и методологии исследования социальной реальности. Ко второй – прогностическая, управленческая и социального проектирования, способствующие принятию новых решений и обоснованию перспектив развития общества. </w:t>
      </w:r>
    </w:p>
    <w:p w:rsidR="00D80486" w:rsidRPr="004B0A23" w:rsidRDefault="00D80486" w:rsidP="004B0A23">
      <w:pPr>
        <w:tabs>
          <w:tab w:val="left" w:pos="7513"/>
          <w:tab w:val="left" w:pos="9072"/>
        </w:tabs>
        <w:autoSpaceDE w:val="0"/>
        <w:autoSpaceDN w:val="0"/>
        <w:adjustRightInd w:val="0"/>
        <w:jc w:val="both"/>
        <w:rPr>
          <w:b/>
          <w:bCs/>
          <w:sz w:val="18"/>
          <w:szCs w:val="18"/>
        </w:rPr>
      </w:pPr>
      <w:r w:rsidRPr="004B0A23">
        <w:rPr>
          <w:b/>
          <w:bCs/>
          <w:sz w:val="18"/>
          <w:szCs w:val="18"/>
        </w:rPr>
        <w:t>Литература:</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 xml:space="preserve">1. Андреева Г.М. О соотношении микро- и </w:t>
      </w:r>
      <w:proofErr w:type="spellStart"/>
      <w:r w:rsidRPr="004B0A23">
        <w:rPr>
          <w:sz w:val="18"/>
          <w:szCs w:val="18"/>
        </w:rPr>
        <w:t>макросоциологии</w:t>
      </w:r>
      <w:proofErr w:type="spellEnd"/>
      <w:r w:rsidRPr="004B0A23">
        <w:rPr>
          <w:sz w:val="18"/>
          <w:szCs w:val="18"/>
        </w:rPr>
        <w:t xml:space="preserve"> // Вопросы философии. 1970. № 7.</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 xml:space="preserve">2. </w:t>
      </w:r>
      <w:proofErr w:type="spellStart"/>
      <w:r w:rsidRPr="004B0A23">
        <w:rPr>
          <w:sz w:val="18"/>
          <w:szCs w:val="18"/>
        </w:rPr>
        <w:t>Добреньков</w:t>
      </w:r>
      <w:proofErr w:type="spellEnd"/>
      <w:r w:rsidRPr="004B0A23">
        <w:rPr>
          <w:sz w:val="18"/>
          <w:szCs w:val="18"/>
        </w:rPr>
        <w:t xml:space="preserve"> В.И., Кравченко А.И. Социология. Том 1. – М., 2000.</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 xml:space="preserve">3. Ильин В.В. Теоретическое и эмпирическое в социологии: смена парадигмы? // </w:t>
      </w:r>
      <w:proofErr w:type="spellStart"/>
      <w:r w:rsidRPr="004B0A23">
        <w:rPr>
          <w:sz w:val="18"/>
          <w:szCs w:val="18"/>
        </w:rPr>
        <w:t>Социс</w:t>
      </w:r>
      <w:proofErr w:type="spellEnd"/>
      <w:r w:rsidRPr="004B0A23">
        <w:rPr>
          <w:sz w:val="18"/>
          <w:szCs w:val="18"/>
        </w:rPr>
        <w:t>. 1996. № 10.</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 xml:space="preserve">4. Ядов В.А. Размышления о предмете социологии // </w:t>
      </w:r>
      <w:proofErr w:type="spellStart"/>
      <w:r w:rsidRPr="004B0A23">
        <w:rPr>
          <w:sz w:val="18"/>
          <w:szCs w:val="18"/>
        </w:rPr>
        <w:t>Социс</w:t>
      </w:r>
      <w:proofErr w:type="spellEnd"/>
      <w:r w:rsidRPr="004B0A23">
        <w:rPr>
          <w:sz w:val="18"/>
          <w:szCs w:val="18"/>
        </w:rPr>
        <w:t>. 1990. № 2.</w:t>
      </w:r>
    </w:p>
    <w:p w:rsidR="00D80486" w:rsidRPr="004B0A23" w:rsidRDefault="00D80486" w:rsidP="004B0A23">
      <w:pPr>
        <w:tabs>
          <w:tab w:val="left" w:pos="7513"/>
          <w:tab w:val="left" w:pos="9072"/>
        </w:tabs>
        <w:autoSpaceDE w:val="0"/>
        <w:autoSpaceDN w:val="0"/>
        <w:adjustRightInd w:val="0"/>
        <w:jc w:val="both"/>
        <w:rPr>
          <w:b/>
          <w:bCs/>
          <w:sz w:val="18"/>
          <w:szCs w:val="18"/>
        </w:rPr>
      </w:pPr>
      <w:r w:rsidRPr="004B0A23">
        <w:rPr>
          <w:b/>
          <w:bCs/>
          <w:sz w:val="18"/>
          <w:szCs w:val="18"/>
        </w:rPr>
        <w:t>Контрольные вопросы:</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1. Чем объект социологии отличается от предмета этой науки?</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2. Какие функции социологической науки являются ведущими в</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современных условиях развития казахстанского общества?</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3. В чем сходство и различие таких наук как социология и социальная</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психология?</w:t>
      </w:r>
    </w:p>
    <w:p w:rsidR="00D80486" w:rsidRPr="004B0A23" w:rsidRDefault="00D80486" w:rsidP="004B0A23">
      <w:pPr>
        <w:tabs>
          <w:tab w:val="left" w:pos="7513"/>
          <w:tab w:val="left" w:pos="9072"/>
        </w:tabs>
        <w:autoSpaceDE w:val="0"/>
        <w:autoSpaceDN w:val="0"/>
        <w:adjustRightInd w:val="0"/>
        <w:ind w:firstLine="426"/>
        <w:jc w:val="both"/>
        <w:rPr>
          <w:sz w:val="18"/>
          <w:szCs w:val="18"/>
        </w:rPr>
      </w:pPr>
      <w:r w:rsidRPr="004B0A23">
        <w:rPr>
          <w:sz w:val="18"/>
          <w:szCs w:val="18"/>
        </w:rPr>
        <w:t>4. Какие социальные проблемы сегодня актуальны для социологов</w:t>
      </w:r>
    </w:p>
    <w:p w:rsidR="00D80486" w:rsidRPr="004B0A23" w:rsidRDefault="00D80486" w:rsidP="004B0A23">
      <w:pPr>
        <w:tabs>
          <w:tab w:val="left" w:pos="6663"/>
          <w:tab w:val="left" w:pos="7513"/>
          <w:tab w:val="left" w:pos="9072"/>
        </w:tabs>
        <w:ind w:firstLine="426"/>
        <w:jc w:val="both"/>
        <w:rPr>
          <w:sz w:val="18"/>
          <w:szCs w:val="18"/>
        </w:rPr>
      </w:pPr>
      <w:r w:rsidRPr="004B0A23">
        <w:rPr>
          <w:sz w:val="18"/>
          <w:szCs w:val="18"/>
        </w:rPr>
        <w:t>Казахстана?</w:t>
      </w:r>
    </w:p>
    <w:p w:rsidR="00D80486" w:rsidRPr="004B0A23" w:rsidRDefault="00D80486" w:rsidP="004B0A23">
      <w:pPr>
        <w:tabs>
          <w:tab w:val="left" w:pos="7513"/>
          <w:tab w:val="left" w:pos="9072"/>
        </w:tabs>
        <w:autoSpaceDE w:val="0"/>
        <w:autoSpaceDN w:val="0"/>
        <w:adjustRightInd w:val="0"/>
        <w:ind w:firstLine="567"/>
        <w:jc w:val="both"/>
        <w:rPr>
          <w:sz w:val="18"/>
          <w:szCs w:val="18"/>
        </w:rPr>
      </w:pPr>
    </w:p>
    <w:p w:rsidR="00D80486" w:rsidRPr="004B0A23" w:rsidRDefault="00D80486" w:rsidP="004B0A23">
      <w:pPr>
        <w:autoSpaceDE w:val="0"/>
        <w:autoSpaceDN w:val="0"/>
        <w:adjustRightInd w:val="0"/>
        <w:ind w:firstLine="567"/>
        <w:jc w:val="center"/>
        <w:rPr>
          <w:b/>
          <w:sz w:val="18"/>
          <w:szCs w:val="18"/>
        </w:rPr>
      </w:pPr>
      <w:r w:rsidRPr="004B0A23">
        <w:rPr>
          <w:b/>
          <w:sz w:val="18"/>
          <w:szCs w:val="18"/>
        </w:rPr>
        <w:t>Лекция № 7</w:t>
      </w:r>
    </w:p>
    <w:p w:rsidR="00D80486" w:rsidRPr="004B0A23" w:rsidRDefault="00D80486" w:rsidP="004B0A23">
      <w:pPr>
        <w:autoSpaceDE w:val="0"/>
        <w:autoSpaceDN w:val="0"/>
        <w:adjustRightInd w:val="0"/>
        <w:ind w:firstLine="567"/>
        <w:jc w:val="center"/>
        <w:rPr>
          <w:b/>
          <w:sz w:val="18"/>
          <w:szCs w:val="18"/>
        </w:rPr>
      </w:pPr>
      <w:r w:rsidRPr="004B0A23">
        <w:rPr>
          <w:b/>
          <w:sz w:val="18"/>
          <w:szCs w:val="18"/>
        </w:rPr>
        <w:t>Культура и общество</w:t>
      </w:r>
    </w:p>
    <w:p w:rsidR="00D80486" w:rsidRPr="004B0A23" w:rsidRDefault="00D80486" w:rsidP="004B0A23">
      <w:pPr>
        <w:rPr>
          <w:sz w:val="18"/>
          <w:szCs w:val="18"/>
        </w:rPr>
      </w:pPr>
      <w:r w:rsidRPr="004B0A23">
        <w:rPr>
          <w:b/>
          <w:sz w:val="18"/>
          <w:szCs w:val="18"/>
        </w:rPr>
        <w:t xml:space="preserve">Цель лекции: </w:t>
      </w:r>
      <w:r w:rsidRPr="004B0A23">
        <w:rPr>
          <w:sz w:val="18"/>
          <w:szCs w:val="18"/>
        </w:rPr>
        <w:t>познакомиться с основными подходами к исследованию социальных систем и общими представлениями об обществе как о системе и объекте.</w:t>
      </w:r>
    </w:p>
    <w:p w:rsidR="00D80486" w:rsidRPr="004B0A23" w:rsidRDefault="00D80486" w:rsidP="004B0A23">
      <w:pPr>
        <w:rPr>
          <w:b/>
          <w:sz w:val="18"/>
          <w:szCs w:val="18"/>
        </w:rPr>
      </w:pPr>
      <w:r w:rsidRPr="004B0A23">
        <w:rPr>
          <w:b/>
          <w:sz w:val="18"/>
          <w:szCs w:val="18"/>
        </w:rPr>
        <w:t>План:</w:t>
      </w:r>
    </w:p>
    <w:p w:rsidR="00D80486" w:rsidRPr="004B0A23" w:rsidRDefault="00D80486" w:rsidP="004B0A23">
      <w:pPr>
        <w:shd w:val="clear" w:color="auto" w:fill="FFFFFF"/>
        <w:rPr>
          <w:color w:val="000000"/>
          <w:sz w:val="18"/>
          <w:szCs w:val="18"/>
        </w:rPr>
      </w:pPr>
      <w:r w:rsidRPr="004B0A23">
        <w:rPr>
          <w:color w:val="000000"/>
          <w:sz w:val="18"/>
          <w:szCs w:val="18"/>
        </w:rPr>
        <w:t>1. Понятие общества и его основные характеристики. Основные сферы жизнедеятельности общества.</w:t>
      </w:r>
    </w:p>
    <w:p w:rsidR="00D80486" w:rsidRPr="004B0A23" w:rsidRDefault="00D80486" w:rsidP="004B0A23">
      <w:pPr>
        <w:shd w:val="clear" w:color="auto" w:fill="FFFFFF"/>
        <w:rPr>
          <w:color w:val="000000"/>
          <w:sz w:val="18"/>
          <w:szCs w:val="18"/>
        </w:rPr>
      </w:pPr>
      <w:r w:rsidRPr="004B0A23">
        <w:rPr>
          <w:color w:val="000000"/>
          <w:sz w:val="18"/>
          <w:szCs w:val="18"/>
        </w:rPr>
        <w:t>2. Понятие социальной системы и системные признаки общества.</w:t>
      </w:r>
    </w:p>
    <w:p w:rsidR="00D80486" w:rsidRPr="004B0A23" w:rsidRDefault="00D80486" w:rsidP="004B0A23">
      <w:pPr>
        <w:shd w:val="clear" w:color="auto" w:fill="FFFFFF"/>
        <w:rPr>
          <w:color w:val="000000"/>
          <w:sz w:val="18"/>
          <w:szCs w:val="18"/>
        </w:rPr>
      </w:pPr>
      <w:r w:rsidRPr="004B0A23">
        <w:rPr>
          <w:color w:val="000000"/>
          <w:sz w:val="18"/>
          <w:szCs w:val="18"/>
        </w:rPr>
        <w:t xml:space="preserve">3. Общество как социальная система.                                                     </w:t>
      </w:r>
    </w:p>
    <w:p w:rsidR="00D80486" w:rsidRPr="004B0A23" w:rsidRDefault="00D80486" w:rsidP="004B0A23">
      <w:pPr>
        <w:shd w:val="clear" w:color="auto" w:fill="FFFFFF"/>
        <w:ind w:firstLine="567"/>
        <w:rPr>
          <w:color w:val="000000"/>
          <w:sz w:val="18"/>
          <w:szCs w:val="18"/>
        </w:rPr>
      </w:pPr>
      <w:r w:rsidRPr="004B0A23">
        <w:rPr>
          <w:color w:val="000000"/>
          <w:sz w:val="18"/>
          <w:szCs w:val="18"/>
        </w:rPr>
        <w:t xml:space="preserve">                                                         </w:t>
      </w:r>
      <w:r w:rsidRPr="004B0A23">
        <w:rPr>
          <w:color w:val="000000"/>
          <w:sz w:val="18"/>
          <w:szCs w:val="18"/>
          <w:lang w:val="en-029"/>
        </w:rPr>
        <w:t>I</w:t>
      </w:r>
    </w:p>
    <w:p w:rsidR="00D80486" w:rsidRPr="004B0A23" w:rsidRDefault="00D80486" w:rsidP="004B0A23">
      <w:pPr>
        <w:shd w:val="clear" w:color="auto" w:fill="FFFFFF"/>
        <w:ind w:firstLine="567"/>
        <w:jc w:val="both"/>
        <w:rPr>
          <w:color w:val="000000"/>
          <w:sz w:val="18"/>
          <w:szCs w:val="18"/>
        </w:rPr>
      </w:pPr>
      <w:r w:rsidRPr="004B0A23">
        <w:rPr>
          <w:sz w:val="18"/>
          <w:szCs w:val="18"/>
        </w:rPr>
        <w:t xml:space="preserve">Основатель </w:t>
      </w:r>
      <w:hyperlink r:id="rId13" w:tooltip="Социология" w:history="1">
        <w:r w:rsidRPr="004B0A23">
          <w:rPr>
            <w:sz w:val="18"/>
            <w:szCs w:val="18"/>
          </w:rPr>
          <w:t>социологии</w:t>
        </w:r>
      </w:hyperlink>
      <w:r w:rsidRPr="004B0A23">
        <w:rPr>
          <w:sz w:val="18"/>
          <w:szCs w:val="18"/>
        </w:rPr>
        <w:t xml:space="preserve"> </w:t>
      </w:r>
      <w:r w:rsidRPr="004B0A23">
        <w:rPr>
          <w:bCs/>
          <w:sz w:val="18"/>
          <w:szCs w:val="18"/>
        </w:rPr>
        <w:t>Огюст Конт</w:t>
      </w:r>
      <w:r w:rsidRPr="004B0A23">
        <w:rPr>
          <w:sz w:val="18"/>
          <w:szCs w:val="18"/>
        </w:rPr>
        <w:t xml:space="preserve"> считал ее </w:t>
      </w:r>
      <w:hyperlink r:id="rId14" w:tooltip="Наука" w:history="1">
        <w:r w:rsidRPr="004B0A23">
          <w:rPr>
            <w:sz w:val="18"/>
            <w:szCs w:val="18"/>
          </w:rPr>
          <w:t>наукой</w:t>
        </w:r>
      </w:hyperlink>
      <w:r w:rsidRPr="004B0A23">
        <w:rPr>
          <w:sz w:val="18"/>
          <w:szCs w:val="18"/>
        </w:rPr>
        <w:t xml:space="preserve"> об обществе, пространством, в котором осуществляется жизнь людей. Без него жизнь </w:t>
      </w:r>
      <w:hyperlink r:id="rId15" w:tooltip="Человек" w:history="1">
        <w:r w:rsidRPr="004B0A23">
          <w:rPr>
            <w:sz w:val="18"/>
            <w:szCs w:val="18"/>
          </w:rPr>
          <w:t>человека</w:t>
        </w:r>
      </w:hyperlink>
      <w:r w:rsidRPr="004B0A23">
        <w:rPr>
          <w:color w:val="000000"/>
          <w:sz w:val="18"/>
          <w:szCs w:val="18"/>
        </w:rPr>
        <w:t xml:space="preserve"> невозможна, чем и объясняется важность изучения данной темы.</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Что обозначает понятие «общество»? Чем оно отличается от понятий «страна», «государство», употребляемые в обыденной речи, часто, как идентичные?</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Страна</w:t>
      </w:r>
      <w:r w:rsidRPr="004B0A23">
        <w:rPr>
          <w:color w:val="000000"/>
          <w:sz w:val="18"/>
          <w:szCs w:val="18"/>
        </w:rPr>
        <w:t xml:space="preserve"> — это географическое понятие, обозначающее часть света, территорию, которая имеет определенные границы.</w:t>
      </w:r>
    </w:p>
    <w:p w:rsidR="00D80486" w:rsidRPr="004B0A23" w:rsidRDefault="0038548A" w:rsidP="004B0A23">
      <w:pPr>
        <w:shd w:val="clear" w:color="auto" w:fill="FFFFFF"/>
        <w:ind w:firstLine="567"/>
        <w:jc w:val="both"/>
        <w:rPr>
          <w:sz w:val="18"/>
          <w:szCs w:val="18"/>
        </w:rPr>
      </w:pPr>
      <w:hyperlink r:id="rId16" w:tooltip="Государство" w:history="1">
        <w:r w:rsidR="00D80486" w:rsidRPr="004B0A23">
          <w:rPr>
            <w:b/>
            <w:bCs/>
            <w:sz w:val="18"/>
            <w:szCs w:val="18"/>
          </w:rPr>
          <w:t>Государство</w:t>
        </w:r>
      </w:hyperlink>
      <w:r w:rsidR="00D80486" w:rsidRPr="004B0A23">
        <w:rPr>
          <w:sz w:val="18"/>
          <w:szCs w:val="18"/>
        </w:rPr>
        <w:t xml:space="preserve"> — политическая организация общества с определенным типом власти (монархия, республика, советы, др.), органами и структурой правления (авторитарное или демократическое).</w:t>
      </w:r>
    </w:p>
    <w:p w:rsidR="00D80486" w:rsidRPr="004B0A23" w:rsidRDefault="00D80486" w:rsidP="004B0A23">
      <w:pPr>
        <w:shd w:val="clear" w:color="auto" w:fill="FFFFFF"/>
        <w:ind w:firstLine="567"/>
        <w:jc w:val="both"/>
        <w:rPr>
          <w:sz w:val="18"/>
          <w:szCs w:val="18"/>
        </w:rPr>
      </w:pPr>
      <w:r w:rsidRPr="004B0A23">
        <w:rPr>
          <w:b/>
          <w:bCs/>
          <w:sz w:val="18"/>
          <w:szCs w:val="18"/>
        </w:rPr>
        <w:t>Общество</w:t>
      </w:r>
      <w:r w:rsidRPr="004B0A23">
        <w:rPr>
          <w:sz w:val="18"/>
          <w:szCs w:val="18"/>
        </w:rPr>
        <w:t xml:space="preserve"> — социальная организация страны, обеспечивающая совместную жизнедеятельность людей. Это обособившаяся от природы часть материального мира, представляющая собой исторически развивающуюся форму связей и отношений людей в процессе их жизнедеятельности.</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Большое значение для научного понимания общества имели работы одного из основоположников научной социологии </w:t>
      </w:r>
      <w:r w:rsidRPr="004B0A23">
        <w:rPr>
          <w:bCs/>
          <w:color w:val="000000"/>
          <w:sz w:val="18"/>
          <w:szCs w:val="18"/>
        </w:rPr>
        <w:t>О. Конта</w:t>
      </w:r>
      <w:r w:rsidRPr="004B0A23">
        <w:rPr>
          <w:color w:val="000000"/>
          <w:sz w:val="18"/>
          <w:szCs w:val="18"/>
        </w:rPr>
        <w:t>, полагавшего, что строение общества определяется формами мышления человека (</w:t>
      </w:r>
      <w:r w:rsidRPr="004B0A23">
        <w:rPr>
          <w:bCs/>
          <w:color w:val="000000"/>
          <w:sz w:val="18"/>
          <w:szCs w:val="18"/>
        </w:rPr>
        <w:t>теологической, метафизической и позитивной</w:t>
      </w:r>
      <w:r w:rsidRPr="004B0A23">
        <w:rPr>
          <w:color w:val="000000"/>
          <w:sz w:val="18"/>
          <w:szCs w:val="18"/>
        </w:rPr>
        <w:t xml:space="preserve">). Само общество он рассматривал как систему элементов, которыми выступают семья, классы и государство, а основу образует разделение труда между людьми и их взаимоотношение между собой. Близкое к этому определение общества мы находим в западноевропейской социологии XX в. Так, у </w:t>
      </w:r>
      <w:r w:rsidRPr="004B0A23">
        <w:rPr>
          <w:bCs/>
          <w:color w:val="000000"/>
          <w:sz w:val="18"/>
          <w:szCs w:val="18"/>
        </w:rPr>
        <w:t>Макса Вебера</w:t>
      </w:r>
      <w:r w:rsidRPr="004B0A23">
        <w:rPr>
          <w:color w:val="000000"/>
          <w:sz w:val="18"/>
          <w:szCs w:val="18"/>
        </w:rPr>
        <w:t>, общество — продукт взаимодействия людей как результат их социальных действий в интересах всех и каждого.</w:t>
      </w:r>
    </w:p>
    <w:p w:rsidR="00D80486" w:rsidRPr="004B0A23" w:rsidRDefault="00D80486" w:rsidP="004B0A23">
      <w:pPr>
        <w:shd w:val="clear" w:color="auto" w:fill="FFFFFF"/>
        <w:ind w:firstLine="567"/>
        <w:jc w:val="both"/>
        <w:rPr>
          <w:color w:val="000000"/>
          <w:sz w:val="18"/>
          <w:szCs w:val="18"/>
        </w:rPr>
      </w:pPr>
      <w:r w:rsidRPr="004B0A23">
        <w:rPr>
          <w:bCs/>
          <w:color w:val="000000"/>
          <w:sz w:val="18"/>
          <w:szCs w:val="18"/>
        </w:rPr>
        <w:t xml:space="preserve">Т. </w:t>
      </w:r>
      <w:proofErr w:type="spellStart"/>
      <w:r w:rsidRPr="004B0A23">
        <w:rPr>
          <w:bCs/>
          <w:color w:val="000000"/>
          <w:sz w:val="18"/>
          <w:szCs w:val="18"/>
        </w:rPr>
        <w:t>Парсонс</w:t>
      </w:r>
      <w:proofErr w:type="spellEnd"/>
      <w:r w:rsidRPr="004B0A23">
        <w:rPr>
          <w:color w:val="000000"/>
          <w:sz w:val="18"/>
          <w:szCs w:val="18"/>
        </w:rPr>
        <w:t xml:space="preserve"> определял общество как систему отношений между людьми, связующим началом которой являются нормы и ценности. С точки зрения </w:t>
      </w:r>
      <w:r w:rsidRPr="004B0A23">
        <w:rPr>
          <w:bCs/>
          <w:color w:val="000000"/>
          <w:sz w:val="18"/>
          <w:szCs w:val="18"/>
        </w:rPr>
        <w:t>К. Маркса, общество</w:t>
      </w:r>
      <w:r w:rsidRPr="004B0A23">
        <w:rPr>
          <w:color w:val="000000"/>
          <w:sz w:val="18"/>
          <w:szCs w:val="18"/>
        </w:rPr>
        <w:t xml:space="preserve"> — это исторически развивающаяся </w:t>
      </w:r>
      <w:r w:rsidRPr="004B0A23">
        <w:rPr>
          <w:bCs/>
          <w:color w:val="000000"/>
          <w:sz w:val="18"/>
          <w:szCs w:val="18"/>
        </w:rPr>
        <w:t>совокупность отношений между людьми</w:t>
      </w:r>
      <w:r w:rsidRPr="004B0A23">
        <w:rPr>
          <w:color w:val="000000"/>
          <w:sz w:val="18"/>
          <w:szCs w:val="18"/>
        </w:rPr>
        <w:t>, складывающихся в процессе их совместной деятельности.</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Признавая подход к обществу как отношения индивидов, К. Маркс, проанализировав связи и отношения между ними, ввел понятия «общественные отношения», «производственные отношения», «общественно-экономические формации» и ряд других. </w:t>
      </w:r>
      <w:r w:rsidRPr="004B0A23">
        <w:rPr>
          <w:bCs/>
          <w:color w:val="000000"/>
          <w:sz w:val="18"/>
          <w:szCs w:val="18"/>
        </w:rPr>
        <w:t>Производственные отношения</w:t>
      </w:r>
      <w:r w:rsidRPr="004B0A23">
        <w:rPr>
          <w:color w:val="000000"/>
          <w:sz w:val="18"/>
          <w:szCs w:val="18"/>
        </w:rPr>
        <w:t xml:space="preserve">, формируя общественные отношения, </w:t>
      </w:r>
      <w:r w:rsidRPr="004B0A23">
        <w:rPr>
          <w:bCs/>
          <w:color w:val="000000"/>
          <w:sz w:val="18"/>
          <w:szCs w:val="18"/>
        </w:rPr>
        <w:t>создают общество</w:t>
      </w:r>
      <w:r w:rsidRPr="004B0A23">
        <w:rPr>
          <w:color w:val="000000"/>
          <w:sz w:val="18"/>
          <w:szCs w:val="18"/>
        </w:rPr>
        <w:t xml:space="preserve">, </w:t>
      </w:r>
      <w:r w:rsidRPr="004B0A23">
        <w:rPr>
          <w:color w:val="000000"/>
          <w:sz w:val="18"/>
          <w:szCs w:val="18"/>
        </w:rPr>
        <w:lastRenderedPageBreak/>
        <w:t>находящееся на той или иной определенной ступени исторического развития. Следовательно, по Марксу, производственные отношения выступают первопричиной всех отношений людей и создают </w:t>
      </w:r>
      <w:r w:rsidRPr="004B0A23">
        <w:rPr>
          <w:bCs/>
          <w:color w:val="000000"/>
          <w:sz w:val="18"/>
          <w:szCs w:val="18"/>
        </w:rPr>
        <w:t>большую социальную систему, называемую обществом</w:t>
      </w:r>
      <w:r w:rsidRPr="004B0A23">
        <w:rPr>
          <w:color w:val="000000"/>
          <w:sz w:val="18"/>
          <w:szCs w:val="18"/>
        </w:rPr>
        <w:t>.</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По представлениям К. Маркса, </w:t>
      </w:r>
      <w:r w:rsidRPr="004B0A23">
        <w:rPr>
          <w:bCs/>
          <w:color w:val="000000"/>
          <w:sz w:val="18"/>
          <w:szCs w:val="18"/>
        </w:rPr>
        <w:t>общество — это взаимодействие людей</w:t>
      </w:r>
      <w:r w:rsidRPr="004B0A23">
        <w:rPr>
          <w:color w:val="000000"/>
          <w:sz w:val="18"/>
          <w:szCs w:val="18"/>
        </w:rPr>
        <w:t>. Форма общественного устройства не зависит от их воли (людей). Каждую форму общественного устройства порождает определенная стадия развития производственных сил.</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Люди не могут свободно распоряжаться производительными силами, ибо эти силы — продукт предшествующей деятельности людей, их энергии. Но сама эта энергия ограничена условиями, в которые люди поставлены уже завоеванными производительными силами, формой общественного устройства, существовавшей до них и которая является продуктом деятельности предшествующего поколения.</w:t>
      </w:r>
    </w:p>
    <w:p w:rsidR="00D80486" w:rsidRPr="004B0A23" w:rsidRDefault="00D80486" w:rsidP="004B0A23">
      <w:pPr>
        <w:shd w:val="clear" w:color="auto" w:fill="FFFFFF"/>
        <w:ind w:firstLine="567"/>
        <w:jc w:val="both"/>
        <w:outlineLvl w:val="3"/>
        <w:rPr>
          <w:b/>
          <w:bCs/>
          <w:sz w:val="18"/>
          <w:szCs w:val="18"/>
        </w:rPr>
      </w:pPr>
      <w:r w:rsidRPr="004B0A23">
        <w:rPr>
          <w:b/>
          <w:bCs/>
          <w:sz w:val="18"/>
          <w:szCs w:val="18"/>
        </w:rPr>
        <w:t xml:space="preserve">Американский социолог Э. </w:t>
      </w:r>
      <w:proofErr w:type="spellStart"/>
      <w:r w:rsidRPr="004B0A23">
        <w:rPr>
          <w:b/>
          <w:bCs/>
          <w:sz w:val="18"/>
          <w:szCs w:val="18"/>
        </w:rPr>
        <w:t>Шилз</w:t>
      </w:r>
      <w:proofErr w:type="spellEnd"/>
      <w:r w:rsidRPr="004B0A23">
        <w:rPr>
          <w:b/>
          <w:bCs/>
          <w:sz w:val="18"/>
          <w:szCs w:val="18"/>
        </w:rPr>
        <w:t xml:space="preserve"> выделил следующие признаки общества:</w:t>
      </w:r>
    </w:p>
    <w:p w:rsidR="00D80486" w:rsidRPr="004B0A23" w:rsidRDefault="00D80486" w:rsidP="004B0A23">
      <w:pPr>
        <w:numPr>
          <w:ilvl w:val="0"/>
          <w:numId w:val="25"/>
        </w:numPr>
        <w:shd w:val="clear" w:color="auto" w:fill="FFFFFF"/>
        <w:jc w:val="both"/>
        <w:outlineLvl w:val="3"/>
        <w:rPr>
          <w:b/>
          <w:bCs/>
          <w:sz w:val="18"/>
          <w:szCs w:val="18"/>
        </w:rPr>
      </w:pPr>
      <w:r w:rsidRPr="004B0A23">
        <w:rPr>
          <w:color w:val="000000"/>
          <w:sz w:val="18"/>
          <w:szCs w:val="18"/>
        </w:rPr>
        <w:t>оно не является органической частью какой-либо более крупной системы;</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браки заключаются между представителями данной общности;</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оно пополняется за счет детей тех людей, которые являются членами данной общности;</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оно имеет свою территорию;</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у него есть самоназвание и своя история;</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оно обладает своей системой управления;</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оно существует дольше средней продолжительности жизни отдельного индивида;</w:t>
      </w:r>
    </w:p>
    <w:p w:rsidR="00D80486" w:rsidRPr="004B0A23" w:rsidRDefault="00D80486" w:rsidP="004B0A23">
      <w:pPr>
        <w:numPr>
          <w:ilvl w:val="0"/>
          <w:numId w:val="25"/>
        </w:numPr>
        <w:shd w:val="clear" w:color="auto" w:fill="FFFFFF"/>
        <w:jc w:val="both"/>
        <w:rPr>
          <w:color w:val="000000"/>
          <w:sz w:val="18"/>
          <w:szCs w:val="18"/>
        </w:rPr>
      </w:pPr>
      <w:r w:rsidRPr="004B0A23">
        <w:rPr>
          <w:color w:val="000000"/>
          <w:sz w:val="18"/>
          <w:szCs w:val="18"/>
        </w:rPr>
        <w:t>его сплачивает общая система ценностей, норм, законов, правил.</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Очевидно, что во всех приведенных определениях в той или иной степени выражен подход к обществу как целостной системе элементов, находящихся в состоянии тесной взаимосвязи. Такой подход к обществу называется системным. Основная задача системного подхода в исследовании общества состоит в объединении различных знаний по поводу общества в целостную систему, которая могла бы стать единой теорией общества.</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Большую роль в системных исследованиях общества сыграл </w:t>
      </w:r>
      <w:r w:rsidRPr="004B0A23">
        <w:rPr>
          <w:bCs/>
          <w:color w:val="000000"/>
          <w:sz w:val="18"/>
          <w:szCs w:val="18"/>
        </w:rPr>
        <w:t>А. Малиновский</w:t>
      </w:r>
      <w:r w:rsidRPr="004B0A23">
        <w:rPr>
          <w:color w:val="000000"/>
          <w:sz w:val="18"/>
          <w:szCs w:val="18"/>
        </w:rPr>
        <w:t>. Он полагал, что общество можно рассматривать как социальную систему, элементы которой связаны с основными потребностями людей в пище, крове, защите, сексуальном удовлетворении. Люди объединяются для удовлетворения своих потребностей. В этом процессе возникают вторичные потребности в связи, кооперации, контроле над конфликтами, что способствует развитию языка, норм, правил организации, а это в свою очередь требует координационных, управленческих и интегративных институтов.</w:t>
      </w:r>
    </w:p>
    <w:p w:rsidR="00D80486" w:rsidRPr="004B0A23" w:rsidRDefault="00D80486" w:rsidP="004B0A23">
      <w:pPr>
        <w:shd w:val="clear" w:color="auto" w:fill="FFFFFF"/>
        <w:ind w:firstLine="567"/>
        <w:jc w:val="both"/>
        <w:outlineLvl w:val="3"/>
        <w:rPr>
          <w:b/>
          <w:bCs/>
          <w:sz w:val="18"/>
          <w:szCs w:val="18"/>
        </w:rPr>
      </w:pPr>
      <w:r w:rsidRPr="004B0A23">
        <w:rPr>
          <w:b/>
          <w:bCs/>
          <w:sz w:val="18"/>
          <w:szCs w:val="18"/>
        </w:rPr>
        <w:t>Жизнедеятельность общества</w:t>
      </w:r>
    </w:p>
    <w:p w:rsidR="00D80486" w:rsidRPr="004B0A23" w:rsidRDefault="00D80486" w:rsidP="004B0A23">
      <w:pPr>
        <w:shd w:val="clear" w:color="auto" w:fill="FFFFFF"/>
        <w:ind w:firstLine="567"/>
        <w:jc w:val="both"/>
        <w:rPr>
          <w:b/>
          <w:color w:val="000000"/>
          <w:sz w:val="18"/>
          <w:szCs w:val="18"/>
        </w:rPr>
      </w:pPr>
      <w:r w:rsidRPr="004B0A23">
        <w:rPr>
          <w:color w:val="000000"/>
          <w:sz w:val="18"/>
          <w:szCs w:val="18"/>
        </w:rPr>
        <w:t>Жизнедеятельность общества осуществляется</w:t>
      </w:r>
      <w:r w:rsidRPr="004B0A23">
        <w:rPr>
          <w:b/>
          <w:color w:val="000000"/>
          <w:sz w:val="18"/>
          <w:szCs w:val="18"/>
        </w:rPr>
        <w:t xml:space="preserve"> </w:t>
      </w:r>
      <w:r w:rsidRPr="004B0A23">
        <w:rPr>
          <w:bCs/>
          <w:color w:val="000000"/>
          <w:sz w:val="18"/>
          <w:szCs w:val="18"/>
        </w:rPr>
        <w:t>в четырех основных сферах</w:t>
      </w:r>
      <w:r w:rsidRPr="004B0A23">
        <w:rPr>
          <w:b/>
          <w:color w:val="000000"/>
          <w:sz w:val="18"/>
          <w:szCs w:val="18"/>
        </w:rPr>
        <w:t xml:space="preserve">: </w:t>
      </w:r>
      <w:r w:rsidRPr="004B0A23">
        <w:rPr>
          <w:bCs/>
          <w:color w:val="000000"/>
          <w:sz w:val="18"/>
          <w:szCs w:val="18"/>
        </w:rPr>
        <w:t>экономической, социальной, политической и духовной</w:t>
      </w:r>
      <w:r w:rsidRPr="004B0A23">
        <w:rPr>
          <w:b/>
          <w:color w:val="000000"/>
          <w:sz w:val="18"/>
          <w:szCs w:val="18"/>
        </w:rPr>
        <w:t>.</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Экономическая сфера</w:t>
      </w:r>
      <w:r w:rsidRPr="004B0A23">
        <w:rPr>
          <w:color w:val="000000"/>
          <w:sz w:val="18"/>
          <w:szCs w:val="18"/>
        </w:rPr>
        <w:t xml:space="preserve"> есть единство производства, специализации и кооперации, потребления, обмена и распределения. Она обеспечивает производство товаров, необходимых для удовлетворения материальных потребностей индивидов.</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Социальную сферу</w:t>
      </w:r>
      <w:r w:rsidRPr="004B0A23">
        <w:rPr>
          <w:color w:val="000000"/>
          <w:sz w:val="18"/>
          <w:szCs w:val="18"/>
        </w:rPr>
        <w:t xml:space="preserve"> представляют </w:t>
      </w:r>
      <w:hyperlink r:id="rId17" w:tooltip="Этническая общность" w:history="1">
        <w:r w:rsidRPr="004B0A23">
          <w:rPr>
            <w:sz w:val="18"/>
            <w:szCs w:val="18"/>
          </w:rPr>
          <w:t>этнические общности</w:t>
        </w:r>
      </w:hyperlink>
      <w:r w:rsidRPr="004B0A23">
        <w:rPr>
          <w:sz w:val="18"/>
          <w:szCs w:val="18"/>
        </w:rPr>
        <w:t xml:space="preserve"> </w:t>
      </w:r>
      <w:r w:rsidRPr="004B0A23">
        <w:rPr>
          <w:color w:val="000000"/>
          <w:sz w:val="18"/>
          <w:szCs w:val="18"/>
        </w:rPr>
        <w:t>людей (род, племя, народность, нация и т. д.), различные классы (рабы, рабовладельцы, крестьяне, пролетариат, буржуазия) и другие социальные группы, которые обладают различным материальным положением и отношением к существующим общественным порядкам.</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Политическая сфера</w:t>
      </w:r>
      <w:r w:rsidRPr="004B0A23">
        <w:rPr>
          <w:color w:val="000000"/>
          <w:sz w:val="18"/>
          <w:szCs w:val="18"/>
        </w:rPr>
        <w:t xml:space="preserve"> охватывает властные структуры </w:t>
      </w:r>
      <w:r w:rsidRPr="004B0A23">
        <w:rPr>
          <w:sz w:val="18"/>
          <w:szCs w:val="18"/>
        </w:rPr>
        <w:t>(</w:t>
      </w:r>
      <w:hyperlink r:id="rId18" w:tooltip="Государство" w:history="1">
        <w:r w:rsidRPr="004B0A23">
          <w:rPr>
            <w:sz w:val="18"/>
            <w:szCs w:val="18"/>
          </w:rPr>
          <w:t>государство</w:t>
        </w:r>
      </w:hyperlink>
      <w:r w:rsidRPr="004B0A23">
        <w:rPr>
          <w:color w:val="000000"/>
          <w:sz w:val="18"/>
          <w:szCs w:val="18"/>
        </w:rPr>
        <w:t>, политические партии, политические движения), управляющие людьми.</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Духовная (культурная) сфера</w:t>
      </w:r>
      <w:r w:rsidRPr="004B0A23">
        <w:rPr>
          <w:color w:val="000000"/>
          <w:sz w:val="18"/>
          <w:szCs w:val="18"/>
        </w:rPr>
        <w:t xml:space="preserve"> включает философские, религиозные, художественные, правовые, политические и другие воззрения людей, а также их настроения, эмоции, представления об окружающем мире, традиции, обычаи и т. п.</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Все указанные сферы общества и их элементы непрерывно взаимодействуют, изменяются, варьируются, но в главном остаются неизменными (инвариантными). </w:t>
      </w:r>
    </w:p>
    <w:p w:rsidR="00D80486" w:rsidRPr="004B0A23" w:rsidRDefault="00D80486" w:rsidP="004B0A23">
      <w:pPr>
        <w:shd w:val="clear" w:color="auto" w:fill="FFFFFF"/>
        <w:ind w:firstLine="567"/>
        <w:jc w:val="both"/>
        <w:rPr>
          <w:sz w:val="18"/>
          <w:szCs w:val="18"/>
        </w:rPr>
      </w:pPr>
      <w:r w:rsidRPr="004B0A23">
        <w:rPr>
          <w:bCs/>
          <w:color w:val="000000"/>
          <w:sz w:val="18"/>
          <w:szCs w:val="18"/>
        </w:rPr>
        <w:t>Общество живет и развивается по объективным законам</w:t>
      </w:r>
      <w:r w:rsidRPr="004B0A23">
        <w:rPr>
          <w:color w:val="000000"/>
          <w:sz w:val="18"/>
          <w:szCs w:val="18"/>
        </w:rPr>
        <w:t xml:space="preserve"> единства (общества) </w:t>
      </w:r>
      <w:r w:rsidRPr="004B0A23">
        <w:rPr>
          <w:sz w:val="18"/>
          <w:szCs w:val="18"/>
        </w:rPr>
        <w:t xml:space="preserve">с </w:t>
      </w:r>
      <w:hyperlink r:id="rId19" w:tooltip="Природная среда" w:history="1">
        <w:r w:rsidRPr="004B0A23">
          <w:rPr>
            <w:sz w:val="18"/>
            <w:szCs w:val="18"/>
          </w:rPr>
          <w:t>природной средой</w:t>
        </w:r>
      </w:hyperlink>
      <w:r w:rsidRPr="004B0A23">
        <w:rPr>
          <w:sz w:val="18"/>
          <w:szCs w:val="18"/>
        </w:rPr>
        <w:t>; обеспечения социального развития; концентрации энергии; перспективной активности; единства и борьбы противоположностей; перехода количественных изменений в качественные; отрицания — отрицания; соответствия производственных отношений уровню развития производительных сил; диалектического единства экономического базиса и общественной надстройки; возрастания роли личности и др. Нарушение законов развития общества чревато крупными катаклизмами, большими потерями.</w:t>
      </w:r>
    </w:p>
    <w:p w:rsidR="00D80486" w:rsidRPr="004B0A23" w:rsidRDefault="00D80486" w:rsidP="004B0A23">
      <w:pPr>
        <w:shd w:val="clear" w:color="auto" w:fill="FFFFFF"/>
        <w:ind w:firstLine="567"/>
        <w:jc w:val="both"/>
        <w:rPr>
          <w:color w:val="000000"/>
          <w:sz w:val="18"/>
          <w:szCs w:val="18"/>
        </w:rPr>
      </w:pPr>
      <w:r w:rsidRPr="004B0A23">
        <w:rPr>
          <w:sz w:val="18"/>
          <w:szCs w:val="18"/>
        </w:rPr>
        <w:t xml:space="preserve">                                                                                         </w:t>
      </w:r>
      <w:r w:rsidRPr="004B0A23">
        <w:rPr>
          <w:sz w:val="18"/>
          <w:szCs w:val="18"/>
          <w:lang w:val="en-029"/>
        </w:rPr>
        <w:t>II</w:t>
      </w:r>
      <w:r w:rsidRPr="004B0A23">
        <w:rPr>
          <w:sz w:val="18"/>
          <w:szCs w:val="18"/>
        </w:rPr>
        <w:br/>
        <w:t xml:space="preserve">        Со времени </w:t>
      </w:r>
      <w:hyperlink r:id="rId20" w:tooltip="Возникновение социологии" w:history="1">
        <w:r w:rsidRPr="004B0A23">
          <w:rPr>
            <w:sz w:val="18"/>
            <w:szCs w:val="18"/>
          </w:rPr>
          <w:t>возникновения социологии</w:t>
        </w:r>
      </w:hyperlink>
      <w:r w:rsidRPr="004B0A23">
        <w:rPr>
          <w:color w:val="000000"/>
          <w:sz w:val="18"/>
          <w:szCs w:val="18"/>
        </w:rPr>
        <w:t xml:space="preserve"> как самостоятельной науки ученые всегда пытались </w:t>
      </w:r>
      <w:proofErr w:type="spellStart"/>
      <w:r w:rsidRPr="004B0A23">
        <w:rPr>
          <w:color w:val="000000"/>
          <w:sz w:val="18"/>
          <w:szCs w:val="18"/>
        </w:rPr>
        <w:t>понятьобщество</w:t>
      </w:r>
      <w:proofErr w:type="spellEnd"/>
      <w:r w:rsidRPr="004B0A23">
        <w:rPr>
          <w:color w:val="000000"/>
          <w:sz w:val="18"/>
          <w:szCs w:val="18"/>
        </w:rPr>
        <w:t xml:space="preserve"> как организованное целое, выделив в нем составляющие его элементы. В полной мере речь о системном понимании общества можно вести после создания Л. фон </w:t>
      </w:r>
      <w:proofErr w:type="spellStart"/>
      <w:r w:rsidRPr="004B0A23">
        <w:rPr>
          <w:color w:val="000000"/>
          <w:sz w:val="18"/>
          <w:szCs w:val="18"/>
        </w:rPr>
        <w:t>Берталанфи</w:t>
      </w:r>
      <w:proofErr w:type="spellEnd"/>
      <w:r w:rsidRPr="004B0A23">
        <w:rPr>
          <w:color w:val="000000"/>
          <w:sz w:val="18"/>
          <w:szCs w:val="18"/>
        </w:rPr>
        <w:t xml:space="preserve"> общей теории систем.</w:t>
      </w:r>
    </w:p>
    <w:p w:rsidR="00D80486" w:rsidRPr="004B0A23" w:rsidRDefault="00D80486" w:rsidP="004B0A23">
      <w:pPr>
        <w:ind w:firstLine="567"/>
        <w:jc w:val="both"/>
        <w:rPr>
          <w:color w:val="000000"/>
          <w:sz w:val="18"/>
          <w:szCs w:val="18"/>
        </w:rPr>
      </w:pPr>
      <w:r w:rsidRPr="004B0A23">
        <w:rPr>
          <w:b/>
          <w:bCs/>
          <w:color w:val="000000"/>
          <w:sz w:val="18"/>
          <w:szCs w:val="18"/>
        </w:rPr>
        <w:t>Социальная система -</w:t>
      </w:r>
      <w:r w:rsidRPr="004B0A23">
        <w:rPr>
          <w:color w:val="000000"/>
          <w:sz w:val="18"/>
          <w:szCs w:val="18"/>
        </w:rPr>
        <w:t xml:space="preserve"> это упорядоченное целое, представляющее собой совокупность отдельных социальных элементов — индивидов, групп, организаций, институтов.</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Эти элементы соединены между собой устойчивыми связями и в целом образуют социальную структуру. Общество может само рассматриваться как система, состоящая из множества подсистем, а каждая подсистема представляет собой систему на своем уровне и имеет свои подсистемы. Таким образом, с точки зрения системного подхода общество — это что-то вроде матрешки, внутри которой находится множество все более маленьких матрешек, следовательно, существует иерархия социальных систем. Согласно общему принципу теории систем, система — нечто гораздо большее, чем просто сумма своих элементов, и как целое, благодаря своей целостной организации обладающее качествами, которых не было у се элементов, взятых в отдельности.</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Всякая система, в том числе социальная, может быть описана с двух точек зрения: во-первых, с точки зрения функциональных взаимоотношений ее элементов, т.е. с точки зрения структуры; во-вторых, с точки зрения отношений между системой и внешним миром вокруг нее — окружающей средой.</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Социальная система может рассматриваться в четырех аспектах:</w:t>
      </w:r>
    </w:p>
    <w:p w:rsidR="00D80486" w:rsidRPr="004B0A23" w:rsidRDefault="00D80486" w:rsidP="004B0A23">
      <w:pPr>
        <w:numPr>
          <w:ilvl w:val="0"/>
          <w:numId w:val="27"/>
        </w:numPr>
        <w:shd w:val="clear" w:color="auto" w:fill="FFFFFF"/>
        <w:ind w:hanging="153"/>
        <w:jc w:val="both"/>
        <w:rPr>
          <w:color w:val="000000"/>
          <w:sz w:val="18"/>
          <w:szCs w:val="18"/>
        </w:rPr>
      </w:pPr>
      <w:r w:rsidRPr="004B0A23">
        <w:rPr>
          <w:color w:val="000000"/>
          <w:sz w:val="18"/>
          <w:szCs w:val="18"/>
        </w:rPr>
        <w:t>как взаимодействие индивидов;</w:t>
      </w:r>
    </w:p>
    <w:p w:rsidR="00D80486" w:rsidRPr="004B0A23" w:rsidRDefault="00D80486" w:rsidP="004B0A23">
      <w:pPr>
        <w:numPr>
          <w:ilvl w:val="0"/>
          <w:numId w:val="26"/>
        </w:numPr>
        <w:shd w:val="clear" w:color="auto" w:fill="FFFFFF"/>
        <w:ind w:left="0" w:firstLine="567"/>
        <w:jc w:val="both"/>
        <w:rPr>
          <w:color w:val="000000"/>
          <w:sz w:val="18"/>
          <w:szCs w:val="18"/>
        </w:rPr>
      </w:pPr>
      <w:r w:rsidRPr="004B0A23">
        <w:rPr>
          <w:color w:val="000000"/>
          <w:sz w:val="18"/>
          <w:szCs w:val="18"/>
        </w:rPr>
        <w:t>как групповое взаимодействие;</w:t>
      </w:r>
    </w:p>
    <w:p w:rsidR="00D80486" w:rsidRPr="004B0A23" w:rsidRDefault="00D80486" w:rsidP="004B0A23">
      <w:pPr>
        <w:numPr>
          <w:ilvl w:val="0"/>
          <w:numId w:val="26"/>
        </w:numPr>
        <w:shd w:val="clear" w:color="auto" w:fill="FFFFFF"/>
        <w:ind w:left="0" w:firstLine="567"/>
        <w:jc w:val="both"/>
        <w:rPr>
          <w:color w:val="000000"/>
          <w:sz w:val="18"/>
          <w:szCs w:val="18"/>
        </w:rPr>
      </w:pPr>
      <w:r w:rsidRPr="004B0A23">
        <w:rPr>
          <w:color w:val="000000"/>
          <w:sz w:val="18"/>
          <w:szCs w:val="18"/>
        </w:rPr>
        <w:t>как иерархия социальных статусов (институциональных ролей);</w:t>
      </w:r>
    </w:p>
    <w:p w:rsidR="00D80486" w:rsidRPr="004B0A23" w:rsidRDefault="00D80486" w:rsidP="004B0A23">
      <w:pPr>
        <w:numPr>
          <w:ilvl w:val="0"/>
          <w:numId w:val="26"/>
        </w:numPr>
        <w:shd w:val="clear" w:color="auto" w:fill="FFFFFF"/>
        <w:ind w:left="0" w:firstLine="567"/>
        <w:jc w:val="both"/>
        <w:rPr>
          <w:color w:val="000000"/>
          <w:sz w:val="18"/>
          <w:szCs w:val="18"/>
        </w:rPr>
      </w:pPr>
      <w:r w:rsidRPr="004B0A23">
        <w:rPr>
          <w:color w:val="000000"/>
          <w:sz w:val="18"/>
          <w:szCs w:val="18"/>
        </w:rPr>
        <w:lastRenderedPageBreak/>
        <w:t>как совокупность социальных норм и ценностей, определяющих поведение индивидов.</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Описание системы в ее статичном состоянии было бы неполным.</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Общество — динамическая система</w:t>
      </w:r>
      <w:r w:rsidRPr="004B0A23">
        <w:rPr>
          <w:color w:val="000000"/>
          <w:sz w:val="18"/>
          <w:szCs w:val="18"/>
        </w:rPr>
        <w:t>, т.е. находится в постоянном движении, развитии, меняет свои черты, признаки, состояния. Состояние системы дает представление о ней в конкретный момент времени. Смена состояний вызывается как влияниями внешней среды, так и потребностями развития самой системы.</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Динамические системы могут быть линейными и нелинейными. Изменения в линейных системах легко просчитываются и прогнозируются, поскольку происходят относительно одного и того же стационарного состояния. Таково, например, свободное колебание маятника.</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Общество — нелинейная система.</w:t>
      </w:r>
      <w:r w:rsidRPr="004B0A23">
        <w:rPr>
          <w:color w:val="000000"/>
          <w:sz w:val="18"/>
          <w:szCs w:val="18"/>
        </w:rPr>
        <w:t xml:space="preserve"> Это означает, что происходящие в нем в разное время под воздействием разных причин процессы определяются и описываются разными законами. Их нельзя уложить в одну объяснительную схему, потому что обязательно найдутся такие изменения, которые не будут отвечать этой схеме. Именно поэтому социальные изменения всегда содержат долю непредсказуемости. Кроме того, если маятник возвращается в прежнее состояние со 100%-ной вероятностью, общество никогда не возвращается назад к какой-то точке своего развития.</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Общество — открытая система</w:t>
      </w:r>
      <w:r w:rsidRPr="004B0A23">
        <w:rPr>
          <w:color w:val="000000"/>
          <w:sz w:val="18"/>
          <w:szCs w:val="18"/>
        </w:rPr>
        <w:t>. Это значит, что оно реагирует на малейшие влияния извне, на любую случайность. Реакция проявляется в возникновении флуктуаций — непредсказуемых отклонений от стационарного состояния и бифуркаций — разветвлений траектории развития. Бифуркации всегда непредсказуемы, к ним неприменима логика предшествующего состояния системы, поскольку они сами по себе представляют собой нарушение этой логики. Это как бы кризисные моменты излома, когда теряются привычные нити причинно-следственных связей и наступает хаос. Именно в точках бифуркации возникают инновации, происходят революционные изменения.</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По мнению немецкого социолога Н. </w:t>
      </w:r>
      <w:proofErr w:type="spellStart"/>
      <w:r w:rsidRPr="004B0A23">
        <w:rPr>
          <w:color w:val="000000"/>
          <w:sz w:val="18"/>
          <w:szCs w:val="18"/>
        </w:rPr>
        <w:t>Лумана</w:t>
      </w:r>
      <w:proofErr w:type="spellEnd"/>
      <w:r w:rsidRPr="004B0A23">
        <w:rPr>
          <w:color w:val="000000"/>
          <w:sz w:val="18"/>
          <w:szCs w:val="18"/>
        </w:rPr>
        <w:t xml:space="preserve">, общество представляет собой </w:t>
      </w:r>
      <w:proofErr w:type="spellStart"/>
      <w:r w:rsidRPr="004B0A23">
        <w:rPr>
          <w:color w:val="000000"/>
          <w:sz w:val="18"/>
          <w:szCs w:val="18"/>
        </w:rPr>
        <w:t>аутопойетическую</w:t>
      </w:r>
      <w:proofErr w:type="spellEnd"/>
      <w:r w:rsidRPr="004B0A23">
        <w:rPr>
          <w:color w:val="000000"/>
          <w:sz w:val="18"/>
          <w:szCs w:val="18"/>
        </w:rPr>
        <w:t xml:space="preserve"> систему — </w:t>
      </w:r>
      <w:proofErr w:type="spellStart"/>
      <w:r w:rsidRPr="004B0A23">
        <w:rPr>
          <w:color w:val="000000"/>
          <w:sz w:val="18"/>
          <w:szCs w:val="18"/>
        </w:rPr>
        <w:t>саморазличающую</w:t>
      </w:r>
      <w:proofErr w:type="spellEnd"/>
      <w:r w:rsidRPr="004B0A23">
        <w:rPr>
          <w:color w:val="000000"/>
          <w:sz w:val="18"/>
          <w:szCs w:val="18"/>
        </w:rPr>
        <w:t xml:space="preserve"> и </w:t>
      </w:r>
      <w:proofErr w:type="spellStart"/>
      <w:r w:rsidRPr="004B0A23">
        <w:rPr>
          <w:color w:val="000000"/>
          <w:sz w:val="18"/>
          <w:szCs w:val="18"/>
        </w:rPr>
        <w:t>самообновляющуюся</w:t>
      </w:r>
      <w:proofErr w:type="spellEnd"/>
      <w:r w:rsidRPr="004B0A23">
        <w:rPr>
          <w:color w:val="000000"/>
          <w:sz w:val="18"/>
          <w:szCs w:val="18"/>
        </w:rPr>
        <w:t xml:space="preserve">. Социальная система обладает способностью отличать «себя» от «других». Она сама воспроизводит и определяет собственные границы, отделяющие ее от внешней среды. Кроме того, согласно </w:t>
      </w:r>
      <w:proofErr w:type="spellStart"/>
      <w:r w:rsidRPr="004B0A23">
        <w:rPr>
          <w:color w:val="000000"/>
          <w:sz w:val="18"/>
          <w:szCs w:val="18"/>
        </w:rPr>
        <w:t>Луману</w:t>
      </w:r>
      <w:proofErr w:type="spellEnd"/>
      <w:r w:rsidRPr="004B0A23">
        <w:rPr>
          <w:color w:val="000000"/>
          <w:sz w:val="18"/>
          <w:szCs w:val="18"/>
        </w:rPr>
        <w:t>, социальная система в отличие от природных систем строится на основе смысла, т.е. в ней обретают смысловое согласование ее различные элементы (действие, время, событие).</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 xml:space="preserve">Общество обладает </w:t>
      </w:r>
      <w:proofErr w:type="spellStart"/>
      <w:r w:rsidRPr="004B0A23">
        <w:rPr>
          <w:color w:val="000000"/>
          <w:sz w:val="18"/>
          <w:szCs w:val="18"/>
        </w:rPr>
        <w:t>самоорганизационным</w:t>
      </w:r>
      <w:proofErr w:type="spellEnd"/>
      <w:r w:rsidRPr="004B0A23">
        <w:rPr>
          <w:color w:val="000000"/>
          <w:sz w:val="18"/>
          <w:szCs w:val="18"/>
        </w:rPr>
        <w:t xml:space="preserve"> потенциалом, что позволяет рассматривать механизм его развития, особенно в ситуации трансформации, с позиций синергетического подхода. Под самоорганизацией понимаются процессы спонтанного упорядочения (перехода от хаоса к порядку), образования и эволюции структур в открытых нелинейных средах.</w:t>
      </w:r>
    </w:p>
    <w:p w:rsidR="00D80486" w:rsidRPr="004B0A23" w:rsidRDefault="00D80486" w:rsidP="004B0A23">
      <w:pPr>
        <w:shd w:val="clear" w:color="auto" w:fill="FFFFFF"/>
        <w:ind w:firstLine="567"/>
        <w:jc w:val="both"/>
        <w:rPr>
          <w:color w:val="000000"/>
          <w:sz w:val="18"/>
          <w:szCs w:val="18"/>
        </w:rPr>
      </w:pPr>
      <w:r w:rsidRPr="004B0A23">
        <w:rPr>
          <w:b/>
          <w:bCs/>
          <w:color w:val="000000"/>
          <w:sz w:val="18"/>
          <w:szCs w:val="18"/>
        </w:rPr>
        <w:t>Синергетика -</w:t>
      </w:r>
      <w:r w:rsidRPr="004B0A23">
        <w:rPr>
          <w:color w:val="000000"/>
          <w:sz w:val="18"/>
          <w:szCs w:val="18"/>
        </w:rPr>
        <w:t xml:space="preserve"> новое междисциплинарное направление научных исследований, в рамках которого изучаются процессы перехода от хаоса к порядку и обратно (процессы самоорганизации и </w:t>
      </w:r>
      <w:proofErr w:type="spellStart"/>
      <w:r w:rsidRPr="004B0A23">
        <w:rPr>
          <w:color w:val="000000"/>
          <w:sz w:val="18"/>
          <w:szCs w:val="18"/>
        </w:rPr>
        <w:t>самодезорганизации</w:t>
      </w:r>
      <w:proofErr w:type="spellEnd"/>
      <w:r w:rsidRPr="004B0A23">
        <w:rPr>
          <w:color w:val="000000"/>
          <w:sz w:val="18"/>
          <w:szCs w:val="18"/>
        </w:rPr>
        <w:t>) в открытых нелинейных средах самой различной природы. Данный переход называется фазой становления, которая связана с понятием бифуркации или катастрофы — скачкообразным изменением качества. В решающий момент перехода система должна совершить критический выбор через динамику флуктуации, и этот выбор происходит в зоне бифуркации. После критического выбора происходит стабилизация и система развивается дальше в соответствии со сделанным выбором. Именно так по законам синергетики фиксируются фундаментальные соотношения между случаем и внешним ограничением, между флуктуацией (случайностью) и необратимостью (необходимостью), между свободой выбора и детерминизмом.</w:t>
      </w:r>
    </w:p>
    <w:p w:rsidR="00D80486" w:rsidRPr="004B0A23" w:rsidRDefault="00D80486" w:rsidP="004B0A23">
      <w:pPr>
        <w:shd w:val="clear" w:color="auto" w:fill="FFFFFF"/>
        <w:ind w:firstLine="567"/>
        <w:jc w:val="both"/>
        <w:rPr>
          <w:color w:val="000000"/>
          <w:sz w:val="18"/>
          <w:szCs w:val="18"/>
        </w:rPr>
      </w:pPr>
      <w:r w:rsidRPr="004B0A23">
        <w:rPr>
          <w:color w:val="000000"/>
          <w:sz w:val="18"/>
          <w:szCs w:val="18"/>
        </w:rPr>
        <w:t>Синергетика как научное течение возникло во второй половине XX в. в естественных науках, однако постепенно принципы синергетики распространились и в гуманитарных науках, став настолько популярными и востребованными, что на настоящий момент синергетические принципы находятся в центре научного дискурса в системе социально-гуманитарного знания.</w:t>
      </w:r>
    </w:p>
    <w:p w:rsidR="00D80486" w:rsidRPr="004B0A23" w:rsidRDefault="00D80486" w:rsidP="004B0A23">
      <w:pPr>
        <w:pBdr>
          <w:bottom w:val="dotted" w:sz="6" w:space="4" w:color="999999"/>
        </w:pBdr>
        <w:shd w:val="clear" w:color="auto" w:fill="FFFFFF"/>
        <w:jc w:val="both"/>
        <w:outlineLvl w:val="1"/>
        <w:rPr>
          <w:bCs/>
          <w:smallCaps/>
          <w:color w:val="000000"/>
          <w:sz w:val="18"/>
          <w:szCs w:val="18"/>
        </w:rPr>
      </w:pPr>
      <w:bookmarkStart w:id="0" w:name="a2"/>
      <w:bookmarkEnd w:id="0"/>
    </w:p>
    <w:p w:rsidR="00D80486" w:rsidRPr="004B0A23" w:rsidRDefault="00D80486" w:rsidP="004B0A23">
      <w:pPr>
        <w:pBdr>
          <w:bottom w:val="dotted" w:sz="6" w:space="4" w:color="999999"/>
        </w:pBdr>
        <w:shd w:val="clear" w:color="auto" w:fill="FFFFFF"/>
        <w:ind w:firstLine="567"/>
        <w:jc w:val="center"/>
        <w:outlineLvl w:val="1"/>
        <w:rPr>
          <w:bCs/>
          <w:smallCaps/>
          <w:color w:val="000000"/>
          <w:sz w:val="18"/>
          <w:szCs w:val="18"/>
        </w:rPr>
      </w:pPr>
      <w:r w:rsidRPr="004B0A23">
        <w:rPr>
          <w:bCs/>
          <w:smallCaps/>
          <w:color w:val="000000"/>
          <w:sz w:val="18"/>
          <w:szCs w:val="18"/>
          <w:lang w:val="en-029"/>
        </w:rPr>
        <w:t>III</w:t>
      </w:r>
    </w:p>
    <w:p w:rsidR="00D80486" w:rsidRPr="004B0A23" w:rsidRDefault="00D80486" w:rsidP="004B0A23">
      <w:pPr>
        <w:pBdr>
          <w:bottom w:val="dotted" w:sz="6" w:space="4" w:color="999999"/>
        </w:pBdr>
        <w:shd w:val="clear" w:color="auto" w:fill="FFFFFF"/>
        <w:ind w:firstLine="567"/>
        <w:jc w:val="both"/>
        <w:outlineLvl w:val="1"/>
        <w:rPr>
          <w:bCs/>
          <w:smallCaps/>
          <w:color w:val="000000"/>
          <w:sz w:val="18"/>
          <w:szCs w:val="18"/>
        </w:rPr>
      </w:pPr>
      <w:r w:rsidRPr="004B0A23">
        <w:rPr>
          <w:color w:val="000000"/>
          <w:sz w:val="18"/>
          <w:szCs w:val="18"/>
        </w:rPr>
        <w:t>Отношения системы с окружающей средой служат критерием ее прочности и жизнеспособности. Для системы опасно то, что приходит извне, так как внутри системы все работает на ее сохранение. Окружающая среда потенциально враждебна системе, поскольку воздействует на нее как на целое, внося в нее изменения, которые могут расстроить ее функционирование. Система сохраняется, так как обладает способностью к самопроизвольному восстановлению и установлению состояния равновесия между собой и внешней средой. Это означает, что система тяготеет к внутреннему балансу и временные его нарушения представляют собой лишь случайные сбои в работе слаженной машины.</w:t>
      </w:r>
    </w:p>
    <w:p w:rsidR="00D80486" w:rsidRPr="004B0A23" w:rsidRDefault="00D80486" w:rsidP="004B0A23">
      <w:pPr>
        <w:pBdr>
          <w:bottom w:val="dotted" w:sz="6" w:space="4" w:color="999999"/>
        </w:pBdr>
        <w:shd w:val="clear" w:color="auto" w:fill="FFFFFF"/>
        <w:ind w:firstLine="567"/>
        <w:jc w:val="both"/>
        <w:outlineLvl w:val="1"/>
        <w:rPr>
          <w:bCs/>
          <w:smallCaps/>
          <w:color w:val="000000"/>
          <w:sz w:val="18"/>
          <w:szCs w:val="18"/>
        </w:rPr>
      </w:pPr>
      <w:r w:rsidRPr="004B0A23">
        <w:rPr>
          <w:color w:val="000000"/>
          <w:sz w:val="18"/>
          <w:szCs w:val="18"/>
        </w:rPr>
        <w:t>Система умеет воспроизводить самое себя. Это происходит без сознательного участия включенных в нее индивидов. Если она функционирует нормально, следующие поколения спокойно и бесконфликтно вписываются в ее жизнедеятельность, начинают действовать согласно правилам, которые диктует система, и в свою очередь передают эти правила и навыки своим детям. В рамках системы воспроизводятся и социальные качества индивидов. Например, в классовом обществе представители высших классов воспроизводят свой образовательный и культурный уровень, соответствующим образом воспитывая своих детей, а представители низших классов помимо своей воли воспроизводят в своих детях недостаток образования и свои трудовые навыки.</w:t>
      </w:r>
    </w:p>
    <w:p w:rsidR="00D80486" w:rsidRPr="004B0A23" w:rsidRDefault="00D80486" w:rsidP="004B0A23">
      <w:pPr>
        <w:pBdr>
          <w:bottom w:val="dotted" w:sz="6" w:space="4" w:color="999999"/>
        </w:pBdr>
        <w:shd w:val="clear" w:color="auto" w:fill="FFFFFF"/>
        <w:ind w:firstLine="567"/>
        <w:jc w:val="both"/>
        <w:outlineLvl w:val="1"/>
        <w:rPr>
          <w:bCs/>
          <w:smallCaps/>
          <w:color w:val="000000"/>
          <w:sz w:val="18"/>
          <w:szCs w:val="18"/>
        </w:rPr>
      </w:pPr>
      <w:r w:rsidRPr="004B0A23">
        <w:rPr>
          <w:color w:val="000000"/>
          <w:sz w:val="18"/>
          <w:szCs w:val="18"/>
        </w:rPr>
        <w:t>В число характеристик системы входит также способность интегрировать в себя новые социальные образования. Она подчиняет своей логике и заставляет действовать по своим правилам на благо целого вновь возникающие элементы — новые классы, социальные слои и т.д. Например, нарождавшаяся буржуазия долгое время нормально функционировала в составе «третьего сословия» (первое сословие — дворянство, второе — духовенство), но когда система сословного общества не могла сохранять внутренний баланс, она «выломалась» из нее, что означало гибель всей системы.</w:t>
      </w:r>
    </w:p>
    <w:p w:rsidR="00D80486" w:rsidRPr="004B0A23" w:rsidRDefault="00D80486" w:rsidP="004B0A23">
      <w:pPr>
        <w:pBdr>
          <w:bottom w:val="dotted" w:sz="6" w:space="4" w:color="999999"/>
        </w:pBdr>
        <w:shd w:val="clear" w:color="auto" w:fill="FFFFFF"/>
        <w:ind w:firstLine="567"/>
        <w:jc w:val="both"/>
        <w:outlineLvl w:val="1"/>
        <w:rPr>
          <w:color w:val="000000"/>
          <w:sz w:val="18"/>
          <w:szCs w:val="18"/>
        </w:rPr>
      </w:pPr>
      <w:r w:rsidRPr="004B0A23">
        <w:rPr>
          <w:color w:val="000000"/>
          <w:sz w:val="18"/>
          <w:szCs w:val="18"/>
        </w:rPr>
        <w:t xml:space="preserve">Итак, общество можно представить в виде многоуровневой системы. Первый уровень — это социальные роли, задающие структуру социальных взаимодействий. Социальные роли организованы в институты и общности, которые составляют второй уровень общества. Каждый институт и общность могут быть представлены в виде сложной системной организации, устойчивой и самовоспроизводящейся. Различия выполняемых функций, противостояние целей социальных групп могут привести к гибели общества, если не будет такого системного уровня организации, который поддерживал бы в обществе единый нормативный порядок. Он реализуется в системе культуры и политической власти. Культура задает образцы человеческой деятельности, поддерживает и воспроизводит нормы, проверенные опытом многих поколений, а </w:t>
      </w:r>
      <w:r w:rsidRPr="004B0A23">
        <w:rPr>
          <w:color w:val="000000"/>
          <w:sz w:val="18"/>
          <w:szCs w:val="18"/>
        </w:rPr>
        <w:lastRenderedPageBreak/>
        <w:t>политическая система законодательными и правовыми актами регулирует и укрепляет связи между социальными системами.</w:t>
      </w:r>
    </w:p>
    <w:p w:rsidR="00D80486" w:rsidRPr="004B0A23" w:rsidRDefault="00D80486" w:rsidP="004B0A23">
      <w:pPr>
        <w:shd w:val="clear" w:color="auto" w:fill="FFFFFF"/>
        <w:jc w:val="both"/>
        <w:outlineLvl w:val="1"/>
        <w:rPr>
          <w:color w:val="000000"/>
          <w:sz w:val="18"/>
          <w:szCs w:val="18"/>
        </w:rPr>
      </w:pPr>
      <w:r w:rsidRPr="004B0A23">
        <w:rPr>
          <w:rFonts w:ascii="TimesNewRoman" w:hAnsi="TimesNewRoman" w:cs="TimesNewRoman"/>
          <w:b/>
          <w:sz w:val="18"/>
          <w:szCs w:val="18"/>
        </w:rPr>
        <w:t>Литература:</w:t>
      </w:r>
    </w:p>
    <w:p w:rsidR="00D80486" w:rsidRPr="004B0A23" w:rsidRDefault="00D80486" w:rsidP="004B0A23">
      <w:pPr>
        <w:numPr>
          <w:ilvl w:val="0"/>
          <w:numId w:val="16"/>
        </w:numPr>
        <w:tabs>
          <w:tab w:val="left" w:pos="0"/>
          <w:tab w:val="left" w:pos="284"/>
        </w:tabs>
        <w:autoSpaceDE w:val="0"/>
        <w:autoSpaceDN w:val="0"/>
        <w:adjustRightInd w:val="0"/>
        <w:ind w:hanging="720"/>
        <w:contextualSpacing/>
        <w:jc w:val="both"/>
        <w:rPr>
          <w:rFonts w:ascii="TimesNewRoman" w:hAnsi="TimesNewRoman" w:cs="TimesNewRoman"/>
          <w:sz w:val="18"/>
          <w:szCs w:val="18"/>
        </w:rPr>
      </w:pPr>
      <w:r w:rsidRPr="004B0A23">
        <w:rPr>
          <w:rFonts w:ascii="TimesNewRoman" w:hAnsi="TimesNewRoman" w:cs="TimesNewRoman"/>
          <w:sz w:val="18"/>
          <w:szCs w:val="18"/>
        </w:rPr>
        <w:t xml:space="preserve">Кравченко А.И. Социология. Общий курс. – М., 2000. </w:t>
      </w:r>
    </w:p>
    <w:p w:rsidR="00D80486" w:rsidRPr="004B0A23" w:rsidRDefault="00D80486" w:rsidP="004B0A23">
      <w:pPr>
        <w:numPr>
          <w:ilvl w:val="0"/>
          <w:numId w:val="16"/>
        </w:numPr>
        <w:tabs>
          <w:tab w:val="left" w:pos="0"/>
          <w:tab w:val="left" w:pos="284"/>
        </w:tabs>
        <w:autoSpaceDE w:val="0"/>
        <w:autoSpaceDN w:val="0"/>
        <w:adjustRightInd w:val="0"/>
        <w:ind w:hanging="720"/>
        <w:contextualSpacing/>
        <w:jc w:val="both"/>
        <w:rPr>
          <w:rFonts w:ascii="TimesNewRoman" w:hAnsi="TimesNewRoman" w:cs="TimesNewRoman"/>
          <w:sz w:val="18"/>
          <w:szCs w:val="18"/>
        </w:rPr>
      </w:pPr>
      <w:r w:rsidRPr="004B0A23">
        <w:rPr>
          <w:rFonts w:ascii="TimesNewRoman" w:hAnsi="TimesNewRoman" w:cs="TimesNewRoman"/>
          <w:sz w:val="18"/>
          <w:szCs w:val="18"/>
        </w:rPr>
        <w:t>Кравченко А.И. Социология: Учеб. пособие для студентов вузов. Екатеринбург, 1998. – Главы 4, 9-11.</w:t>
      </w:r>
    </w:p>
    <w:p w:rsidR="00D80486" w:rsidRPr="004B0A23" w:rsidRDefault="00D80486" w:rsidP="004B0A23">
      <w:pPr>
        <w:numPr>
          <w:ilvl w:val="0"/>
          <w:numId w:val="16"/>
        </w:numPr>
        <w:tabs>
          <w:tab w:val="left" w:pos="0"/>
          <w:tab w:val="left" w:pos="284"/>
        </w:tabs>
        <w:autoSpaceDE w:val="0"/>
        <w:autoSpaceDN w:val="0"/>
        <w:adjustRightInd w:val="0"/>
        <w:ind w:hanging="720"/>
        <w:contextualSpacing/>
        <w:jc w:val="both"/>
        <w:rPr>
          <w:rFonts w:ascii="TimesNewRoman" w:hAnsi="TimesNewRoman" w:cs="TimesNewRoman"/>
          <w:sz w:val="18"/>
          <w:szCs w:val="18"/>
        </w:rPr>
      </w:pPr>
      <w:r w:rsidRPr="004B0A23">
        <w:rPr>
          <w:rFonts w:ascii="TimesNewRoman" w:hAnsi="TimesNewRoman" w:cs="TimesNewRoman"/>
          <w:sz w:val="18"/>
          <w:szCs w:val="18"/>
        </w:rPr>
        <w:t xml:space="preserve">Общая социология: Учебное пособие / Под общ. ред. А.Г. </w:t>
      </w:r>
      <w:proofErr w:type="spellStart"/>
      <w:r w:rsidRPr="004B0A23">
        <w:rPr>
          <w:rFonts w:ascii="TimesNewRoman" w:hAnsi="TimesNewRoman" w:cs="TimesNewRoman"/>
          <w:sz w:val="18"/>
          <w:szCs w:val="18"/>
        </w:rPr>
        <w:t>Эфендиева</w:t>
      </w:r>
      <w:proofErr w:type="spellEnd"/>
      <w:r w:rsidRPr="004B0A23">
        <w:rPr>
          <w:rFonts w:ascii="TimesNewRoman" w:hAnsi="TimesNewRoman" w:cs="TimesNewRoman"/>
          <w:sz w:val="18"/>
          <w:szCs w:val="18"/>
        </w:rPr>
        <w:t xml:space="preserve">. – М., 2000. – Раздел </w:t>
      </w:r>
      <w:r w:rsidRPr="004B0A23">
        <w:rPr>
          <w:rFonts w:ascii="TimesNewRoman" w:hAnsi="TimesNewRoman" w:cs="TimesNewRoman"/>
          <w:sz w:val="18"/>
          <w:szCs w:val="18"/>
          <w:lang w:val="en-US"/>
        </w:rPr>
        <w:t>VIII</w:t>
      </w:r>
      <w:r w:rsidRPr="004B0A23">
        <w:rPr>
          <w:rFonts w:ascii="TimesNewRoman" w:hAnsi="TimesNewRoman" w:cs="TimesNewRoman"/>
          <w:sz w:val="18"/>
          <w:szCs w:val="18"/>
        </w:rPr>
        <w:t>.  Общество</w:t>
      </w:r>
      <w:r w:rsidRPr="004B0A23">
        <w:rPr>
          <w:rFonts w:ascii="TimesNewRoman" w:hAnsi="TimesNewRoman" w:cs="TimesNewRoman"/>
          <w:sz w:val="18"/>
          <w:szCs w:val="18"/>
          <w:u w:val="single"/>
        </w:rPr>
        <w:t>.</w:t>
      </w:r>
    </w:p>
    <w:p w:rsidR="00D80486" w:rsidRPr="004B0A23" w:rsidRDefault="00D80486" w:rsidP="004B0A23">
      <w:pPr>
        <w:keepNext/>
        <w:keepLines/>
        <w:jc w:val="both"/>
        <w:outlineLvl w:val="0"/>
        <w:rPr>
          <w:b/>
          <w:bCs/>
          <w:sz w:val="18"/>
          <w:szCs w:val="18"/>
        </w:rPr>
      </w:pPr>
      <w:r w:rsidRPr="004B0A23">
        <w:rPr>
          <w:b/>
          <w:bCs/>
          <w:sz w:val="18"/>
          <w:szCs w:val="18"/>
        </w:rPr>
        <w:t>Контрольные вопросы:</w:t>
      </w:r>
    </w:p>
    <w:p w:rsidR="00D80486" w:rsidRPr="004B0A23" w:rsidRDefault="00D80486" w:rsidP="004B0A23">
      <w:pPr>
        <w:numPr>
          <w:ilvl w:val="0"/>
          <w:numId w:val="23"/>
        </w:numPr>
        <w:tabs>
          <w:tab w:val="left" w:pos="284"/>
        </w:tabs>
        <w:ind w:left="0" w:firstLine="0"/>
        <w:jc w:val="both"/>
        <w:rPr>
          <w:sz w:val="18"/>
          <w:szCs w:val="18"/>
        </w:rPr>
      </w:pPr>
      <w:r w:rsidRPr="004B0A23">
        <w:rPr>
          <w:sz w:val="18"/>
          <w:szCs w:val="18"/>
        </w:rPr>
        <w:t>Назовите основные черты, отличающие общество от простой совокупности индивидов.</w:t>
      </w:r>
    </w:p>
    <w:p w:rsidR="00D80486" w:rsidRPr="004B0A23" w:rsidRDefault="00D80486" w:rsidP="004B0A23">
      <w:pPr>
        <w:numPr>
          <w:ilvl w:val="0"/>
          <w:numId w:val="23"/>
        </w:numPr>
        <w:tabs>
          <w:tab w:val="left" w:pos="284"/>
        </w:tabs>
        <w:ind w:left="0" w:firstLine="0"/>
        <w:jc w:val="both"/>
        <w:rPr>
          <w:sz w:val="18"/>
          <w:szCs w:val="18"/>
        </w:rPr>
      </w:pPr>
      <w:r w:rsidRPr="004B0A23">
        <w:rPr>
          <w:sz w:val="18"/>
          <w:szCs w:val="18"/>
        </w:rPr>
        <w:t>Что, по вашему мнению, позволяет говорить об обществе как о чем-то отличном от природы?</w:t>
      </w:r>
    </w:p>
    <w:p w:rsidR="00D80486" w:rsidRPr="004B0A23" w:rsidRDefault="00D80486" w:rsidP="004B0A23">
      <w:pPr>
        <w:numPr>
          <w:ilvl w:val="0"/>
          <w:numId w:val="23"/>
        </w:numPr>
        <w:tabs>
          <w:tab w:val="left" w:pos="284"/>
        </w:tabs>
        <w:ind w:left="0" w:firstLine="0"/>
        <w:jc w:val="both"/>
        <w:rPr>
          <w:sz w:val="18"/>
          <w:szCs w:val="18"/>
        </w:rPr>
      </w:pPr>
      <w:r w:rsidRPr="004B0A23">
        <w:rPr>
          <w:sz w:val="18"/>
          <w:szCs w:val="18"/>
        </w:rPr>
        <w:t>Правомерно ли уподоблять общество биологическому организму, как это делал     Г. Спенсер? Докажите.</w:t>
      </w:r>
    </w:p>
    <w:p w:rsidR="00D80486" w:rsidRPr="004B0A23" w:rsidRDefault="00D80486" w:rsidP="004B0A23">
      <w:pPr>
        <w:numPr>
          <w:ilvl w:val="0"/>
          <w:numId w:val="23"/>
        </w:numPr>
        <w:tabs>
          <w:tab w:val="left" w:pos="284"/>
        </w:tabs>
        <w:ind w:left="0" w:firstLine="0"/>
        <w:jc w:val="both"/>
        <w:rPr>
          <w:sz w:val="18"/>
          <w:szCs w:val="18"/>
        </w:rPr>
      </w:pPr>
      <w:r w:rsidRPr="004B0A23">
        <w:rPr>
          <w:sz w:val="18"/>
          <w:szCs w:val="18"/>
        </w:rPr>
        <w:t>Является ли экономическая глобализация позитивным или негативным фактором развития более отсталых стран?</w:t>
      </w:r>
    </w:p>
    <w:p w:rsidR="00D80486" w:rsidRPr="004B0A23" w:rsidRDefault="00D80486" w:rsidP="004B0A23">
      <w:pPr>
        <w:ind w:firstLine="567"/>
        <w:rPr>
          <w:b/>
          <w:sz w:val="18"/>
          <w:szCs w:val="18"/>
        </w:rPr>
      </w:pPr>
    </w:p>
    <w:p w:rsidR="00D80486" w:rsidRPr="004B0A23" w:rsidRDefault="00D80486" w:rsidP="004B0A23">
      <w:pPr>
        <w:autoSpaceDE w:val="0"/>
        <w:autoSpaceDN w:val="0"/>
        <w:adjustRightInd w:val="0"/>
        <w:ind w:firstLine="567"/>
        <w:jc w:val="center"/>
        <w:rPr>
          <w:rFonts w:ascii="TimesNewRoman,Bold" w:hAnsi="TimesNewRoman,Bold" w:cs="TimesNewRoman,Bold"/>
          <w:b/>
          <w:bCs/>
          <w:sz w:val="18"/>
          <w:szCs w:val="18"/>
        </w:rPr>
      </w:pPr>
      <w:r w:rsidRPr="004B0A23">
        <w:rPr>
          <w:rFonts w:ascii="TimesNewRoman,Bold" w:hAnsi="TimesNewRoman,Bold" w:cs="TimesNewRoman,Bold"/>
          <w:b/>
          <w:bCs/>
          <w:sz w:val="18"/>
          <w:szCs w:val="18"/>
        </w:rPr>
        <w:t>Лекция №8</w:t>
      </w:r>
    </w:p>
    <w:p w:rsidR="00D80486" w:rsidRPr="004B0A23" w:rsidRDefault="00D80486" w:rsidP="004B0A23">
      <w:pPr>
        <w:autoSpaceDE w:val="0"/>
        <w:autoSpaceDN w:val="0"/>
        <w:adjustRightInd w:val="0"/>
        <w:ind w:firstLine="567"/>
        <w:jc w:val="center"/>
        <w:rPr>
          <w:rFonts w:ascii="TimesNewRoman,Bold" w:hAnsi="TimesNewRoman,Bold" w:cs="TimesNewRoman,Bold"/>
          <w:b/>
          <w:bCs/>
          <w:sz w:val="18"/>
          <w:szCs w:val="18"/>
        </w:rPr>
      </w:pPr>
      <w:r w:rsidRPr="004B0A23">
        <w:rPr>
          <w:rFonts w:ascii="TimesNewRoman,Bold" w:hAnsi="TimesNewRoman,Bold" w:cs="TimesNewRoman,Bold"/>
          <w:b/>
          <w:bCs/>
          <w:sz w:val="18"/>
          <w:szCs w:val="18"/>
        </w:rPr>
        <w:t>Социальная структура и стратификация</w:t>
      </w:r>
    </w:p>
    <w:p w:rsidR="00D80486" w:rsidRPr="004B0A23" w:rsidRDefault="00D80486" w:rsidP="004B0A23">
      <w:pPr>
        <w:jc w:val="both"/>
        <w:rPr>
          <w:sz w:val="18"/>
          <w:szCs w:val="18"/>
        </w:rPr>
      </w:pPr>
      <w:r w:rsidRPr="004B0A23">
        <w:rPr>
          <w:rFonts w:ascii="TimesNewRoman,Bold" w:hAnsi="TimesNewRoman,Bold" w:cs="TimesNewRoman,Bold"/>
          <w:b/>
          <w:bCs/>
          <w:sz w:val="18"/>
          <w:szCs w:val="18"/>
        </w:rPr>
        <w:t>Цель лекции:</w:t>
      </w:r>
      <w:r w:rsidRPr="004B0A23">
        <w:rPr>
          <w:sz w:val="18"/>
          <w:szCs w:val="18"/>
        </w:rPr>
        <w:t xml:space="preserve"> познакомиться с понятиями и типологией социальной стратификации и социальной мобильности, с основными типами </w:t>
      </w:r>
      <w:proofErr w:type="spellStart"/>
      <w:r w:rsidRPr="004B0A23">
        <w:rPr>
          <w:sz w:val="18"/>
          <w:szCs w:val="18"/>
        </w:rPr>
        <w:t>стратификационных</w:t>
      </w:r>
      <w:proofErr w:type="spellEnd"/>
      <w:r w:rsidRPr="004B0A23">
        <w:rPr>
          <w:sz w:val="18"/>
          <w:szCs w:val="18"/>
        </w:rPr>
        <w:t xml:space="preserve"> систем.</w:t>
      </w:r>
    </w:p>
    <w:p w:rsidR="00D80486" w:rsidRPr="004B0A23" w:rsidRDefault="00D80486" w:rsidP="004B0A23">
      <w:pPr>
        <w:autoSpaceDE w:val="0"/>
        <w:autoSpaceDN w:val="0"/>
        <w:adjustRightInd w:val="0"/>
        <w:jc w:val="both"/>
        <w:rPr>
          <w:rFonts w:ascii="TimesNewRoman,Bold" w:hAnsi="TimesNewRoman,Bold" w:cs="TimesNewRoman,Bold"/>
          <w:b/>
          <w:bCs/>
          <w:sz w:val="18"/>
          <w:szCs w:val="18"/>
        </w:rPr>
      </w:pPr>
      <w:r w:rsidRPr="004B0A23">
        <w:rPr>
          <w:rFonts w:ascii="TimesNewRoman,Bold" w:hAnsi="TimesNewRoman,Bold" w:cs="TimesNewRoman,Bold"/>
          <w:b/>
          <w:bCs/>
          <w:sz w:val="18"/>
          <w:szCs w:val="18"/>
        </w:rPr>
        <w:t>План:</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1. Понятие социальной структуры общества</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2. Социальная стратификация и социальное неравенство. Исторические</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типы стратификации</w:t>
      </w:r>
    </w:p>
    <w:p w:rsidR="00D80486" w:rsidRPr="004B0A23" w:rsidRDefault="00D80486" w:rsidP="004B0A23">
      <w:pPr>
        <w:tabs>
          <w:tab w:val="left" w:pos="7650"/>
        </w:tabs>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 xml:space="preserve">3. Социальная мобильность и </w:t>
      </w:r>
      <w:proofErr w:type="spellStart"/>
      <w:r w:rsidRPr="004B0A23">
        <w:rPr>
          <w:rFonts w:ascii="TimesNewRoman" w:hAnsi="TimesNewRoman" w:cs="TimesNewRoman"/>
          <w:sz w:val="18"/>
          <w:szCs w:val="18"/>
        </w:rPr>
        <w:t>маргинальность</w:t>
      </w:r>
      <w:proofErr w:type="spellEnd"/>
      <w:r w:rsidRPr="004B0A23">
        <w:rPr>
          <w:rFonts w:ascii="TimesNewRoman" w:hAnsi="TimesNewRoman" w:cs="TimesNewRoman"/>
          <w:sz w:val="18"/>
          <w:szCs w:val="18"/>
        </w:rPr>
        <w:tab/>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Bold" w:hAnsi="TimesNewRoman,Bold" w:cs="TimesNewRoman,Bold"/>
          <w:b/>
          <w:bCs/>
          <w:sz w:val="18"/>
          <w:szCs w:val="18"/>
        </w:rPr>
        <w:t xml:space="preserve">Социальная структура </w:t>
      </w:r>
      <w:r w:rsidRPr="004B0A23">
        <w:rPr>
          <w:rFonts w:ascii="TimesNewRoman" w:hAnsi="TimesNewRoman" w:cs="TimesNewRoman"/>
          <w:sz w:val="18"/>
          <w:szCs w:val="18"/>
        </w:rPr>
        <w:t>(лат. – строение) – это внутреннее устройство общества (общности, группы); упорядоченная совокупность социальных общностей, социальных институтов и отношений между ними. В узком смысле слова под социальной структурой понимается совокупность социальных статусов и ролей, функционально связанных между собой.</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Социальная структура играет важнейшую роль в сохранении целостности и стабильности общества. При анализе социальной структуры общества обычно рассматриваются следующие социальные явления: социальный статус, социальная роль, социальная дифференциация, социальная стратификация, социальное неравенство, социальная мобильность, социальная </w:t>
      </w:r>
      <w:proofErr w:type="spellStart"/>
      <w:r w:rsidRPr="004B0A23">
        <w:rPr>
          <w:rFonts w:ascii="TimesNewRoman" w:hAnsi="TimesNewRoman" w:cs="TimesNewRoman"/>
          <w:sz w:val="18"/>
          <w:szCs w:val="18"/>
        </w:rPr>
        <w:t>маргинальность</w:t>
      </w:r>
      <w:proofErr w:type="spellEnd"/>
      <w:r w:rsidRPr="004B0A23">
        <w:rPr>
          <w:rFonts w:ascii="TimesNewRoman" w:hAnsi="TimesNewRoman" w:cs="TimesNewRoman"/>
          <w:sz w:val="18"/>
          <w:szCs w:val="18"/>
        </w:rPr>
        <w:t xml:space="preserve">, социальные институты и социальные организации, социальные общности и т.д.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социологии под социальной структурой чаще всего понимается совокупность социальных статусов и ролей, функционально связанных между собой. Тем самым, общество (социальная структура в широком смысле) и личность тесно связываются друг с другом.</w:t>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Стратификация </w:t>
      </w:r>
      <w:r w:rsidRPr="004B0A23">
        <w:rPr>
          <w:rFonts w:ascii="TimesNewRoman" w:hAnsi="TimesNewRoman" w:cs="TimesNewRoman"/>
          <w:sz w:val="18"/>
          <w:szCs w:val="18"/>
        </w:rPr>
        <w:t xml:space="preserve">(лат. </w:t>
      </w:r>
      <w:proofErr w:type="spellStart"/>
      <w:r w:rsidRPr="004B0A23">
        <w:rPr>
          <w:rFonts w:ascii="TimesNewRoman" w:hAnsi="TimesNewRoman" w:cs="TimesNewRoman"/>
          <w:sz w:val="18"/>
          <w:szCs w:val="18"/>
        </w:rPr>
        <w:t>stratum</w:t>
      </w:r>
      <w:proofErr w:type="spellEnd"/>
      <w:r w:rsidRPr="004B0A23">
        <w:rPr>
          <w:rFonts w:ascii="TimesNewRoman" w:hAnsi="TimesNewRoman" w:cs="TimesNewRoman"/>
          <w:sz w:val="18"/>
          <w:szCs w:val="18"/>
        </w:rPr>
        <w:t xml:space="preserve"> – слой, пласт, </w:t>
      </w:r>
      <w:proofErr w:type="spellStart"/>
      <w:r w:rsidRPr="004B0A23">
        <w:rPr>
          <w:rFonts w:ascii="TimesNewRoman" w:hAnsi="TimesNewRoman" w:cs="TimesNewRoman"/>
          <w:sz w:val="18"/>
          <w:szCs w:val="18"/>
        </w:rPr>
        <w:t>facere</w:t>
      </w:r>
      <w:proofErr w:type="spellEnd"/>
      <w:r w:rsidRPr="004B0A23">
        <w:rPr>
          <w:rFonts w:ascii="TimesNewRoman" w:hAnsi="TimesNewRoman" w:cs="TimesNewRoman"/>
          <w:sz w:val="18"/>
          <w:szCs w:val="18"/>
        </w:rPr>
        <w:t xml:space="preserve"> – делать) – процесс и результат разделения общества на различные социальные слои, отличающиеся своим общественным статусом (лат. </w:t>
      </w:r>
      <w:proofErr w:type="spellStart"/>
      <w:r w:rsidRPr="004B0A23">
        <w:rPr>
          <w:rFonts w:ascii="TimesNewRoman" w:hAnsi="TimesNewRoman" w:cs="TimesNewRoman"/>
          <w:sz w:val="18"/>
          <w:szCs w:val="18"/>
        </w:rPr>
        <w:t>status</w:t>
      </w:r>
      <w:proofErr w:type="spellEnd"/>
      <w:r w:rsidRPr="004B0A23">
        <w:rPr>
          <w:rFonts w:ascii="TimesNewRoman" w:hAnsi="TimesNewRoman" w:cs="TimesNewRoman"/>
          <w:sz w:val="18"/>
          <w:szCs w:val="18"/>
        </w:rPr>
        <w:t xml:space="preserve"> – состояние, положение). Это может быть неравный объем власти или богатства, неодинаковые права и обязанности и т.п.</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Крупные общественные страты называются также классами, внутри которых обнаруживаются более мелкие подразделения (собственно страты, слои). Социальные слои располагаются по критерию доступа к власти, богатству, образованию и престижу. Критерии подразделения общества на слои бывают </w:t>
      </w:r>
      <w:r w:rsidRPr="004B0A23">
        <w:rPr>
          <w:rFonts w:ascii="TimesNewRoman,Italic" w:hAnsi="TimesNewRoman,Italic" w:cs="TimesNewRoman,Italic"/>
          <w:iCs/>
          <w:sz w:val="18"/>
          <w:szCs w:val="18"/>
        </w:rPr>
        <w:t xml:space="preserve">объективные </w:t>
      </w:r>
      <w:r w:rsidRPr="004B0A23">
        <w:rPr>
          <w:rFonts w:ascii="TimesNewRoman" w:hAnsi="TimesNewRoman" w:cs="TimesNewRoman"/>
          <w:sz w:val="18"/>
          <w:szCs w:val="18"/>
        </w:rPr>
        <w:t xml:space="preserve">и </w:t>
      </w:r>
      <w:r w:rsidRPr="004B0A23">
        <w:rPr>
          <w:rFonts w:ascii="TimesNewRoman,Italic" w:hAnsi="TimesNewRoman,Italic" w:cs="TimesNewRoman,Italic"/>
          <w:iCs/>
          <w:sz w:val="18"/>
          <w:szCs w:val="18"/>
        </w:rPr>
        <w:t>субъективные</w:t>
      </w:r>
      <w:r w:rsidRPr="004B0A23">
        <w:rPr>
          <w:rFonts w:ascii="TimesNewRoman" w:hAnsi="TimesNewRoman" w:cs="TimesNewRoman"/>
          <w:sz w:val="18"/>
          <w:szCs w:val="18"/>
        </w:rPr>
        <w:t>, поэтому социальную стратификацию можно объяснить взаимодействием объективных и субъективных факторов: объективной социальной дифференциации и субъективной социальной оценки.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Социальная дифференциация </w:t>
      </w:r>
      <w:r w:rsidRPr="004B0A23">
        <w:rPr>
          <w:rFonts w:ascii="TimesNewRoman" w:hAnsi="TimesNewRoman" w:cs="TimesNewRoman"/>
          <w:sz w:val="18"/>
          <w:szCs w:val="18"/>
        </w:rPr>
        <w:t>– подразделение общества на элементы, разграничение и специализация составных частей социального организма, появление новых структур, статусов и ролей. Социальная дифференциация – сложный и противоречивый процесс. С одной стороны, это прогрессивный процесс, без которого невозможно успешное (творческое) развитие общества и личности, а с другой – дифференциация может приводить к резкому социальному неравенству.</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Горизонтальная дифференциация</w:t>
      </w:r>
      <w:r w:rsidRPr="004B0A23">
        <w:rPr>
          <w:rFonts w:ascii="TimesNewRoman" w:hAnsi="TimesNewRoman" w:cs="TimesNewRoman"/>
          <w:sz w:val="18"/>
          <w:szCs w:val="18"/>
        </w:rPr>
        <w:t xml:space="preserve">, или гетерогенность (греч. </w:t>
      </w:r>
      <w:proofErr w:type="spellStart"/>
      <w:r w:rsidRPr="004B0A23">
        <w:rPr>
          <w:rFonts w:ascii="TimesNewRoman" w:hAnsi="TimesNewRoman" w:cs="TimesNewRoman"/>
          <w:sz w:val="18"/>
          <w:szCs w:val="18"/>
        </w:rPr>
        <w:t>heteros</w:t>
      </w:r>
      <w:proofErr w:type="spellEnd"/>
      <w:r w:rsidRPr="004B0A23">
        <w:rPr>
          <w:rFonts w:ascii="TimesNewRoman" w:hAnsi="TimesNewRoman" w:cs="TimesNewRoman"/>
          <w:sz w:val="18"/>
          <w:szCs w:val="18"/>
        </w:rPr>
        <w:t xml:space="preserve"> – разнородность, неоднородность) включает в себя группирование населения по полу, возрасту, расе, вероисповеданию, национальности, месту жительства и т.п. В современных цивилизованных обществах эти параметры обычно носят номинальный (условный) характер и не сравниваются по принципу «выше-ниже».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Вертикальная дифференциация </w:t>
      </w:r>
      <w:r w:rsidRPr="004B0A23">
        <w:rPr>
          <w:rFonts w:ascii="TimesNewRoman" w:hAnsi="TimesNewRoman" w:cs="TimesNewRoman"/>
          <w:sz w:val="18"/>
          <w:szCs w:val="18"/>
        </w:rPr>
        <w:t>(социальное расслоение) описывает наличие множества социальных образований, представители которых различаются между собой неравным объемом власти и материального богатства, прав и обязанностей, привилегий и престижа.</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социологии обычно выделяют три базисных вида стратификации (экономическую, политическую, профессиональную), а также небазисные виды стратификации (культурно-речевая, возрастная и т.д.).</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Экономическое </w:t>
      </w:r>
      <w:r w:rsidRPr="004B0A23">
        <w:rPr>
          <w:rFonts w:ascii="TimesNewRoman" w:hAnsi="TimesNewRoman" w:cs="TimesNewRoman"/>
          <w:sz w:val="18"/>
          <w:szCs w:val="18"/>
        </w:rPr>
        <w:t>расслоение характеризуется показателями дохода и богатства. Доход – количество денежных поступлений индивида или семьи за определенный период времени (месяц, год). Сюда входят заработная плата, пенсия, пособия, гонорары и т.д. Доходы обычно тратятся на поддержание жизни, но могут накапливаться и превращаться в богатство. Доход измеряется в денежных единицах, которые получает отдельный индивид (индивидуальный доход) или семья (семейный доход) в течение определенного периода времени.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Политическая </w:t>
      </w:r>
      <w:r w:rsidRPr="004B0A23">
        <w:rPr>
          <w:rFonts w:ascii="TimesNewRoman" w:hAnsi="TimesNewRoman" w:cs="TimesNewRoman"/>
          <w:sz w:val="18"/>
          <w:szCs w:val="18"/>
        </w:rPr>
        <w:t>стратификация характеризуется объемом власти. Власть – способность осуществлять свою волю, определять и контролировать деятельность других людей с помощью различных средств (право, насилие, авторитет и т.д.). Таким образом, объем власти измеряется, в первую очередь, количеством людей, на которых распространяется</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властное решение.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Профессиональная </w:t>
      </w:r>
      <w:r w:rsidRPr="004B0A23">
        <w:rPr>
          <w:rFonts w:ascii="TimesNewRoman" w:hAnsi="TimesNewRoman" w:cs="TimesNewRoman"/>
          <w:sz w:val="18"/>
          <w:szCs w:val="18"/>
        </w:rPr>
        <w:t xml:space="preserve">стратификация измеряется уровнем </w:t>
      </w:r>
      <w:r w:rsidRPr="004B0A23">
        <w:rPr>
          <w:rFonts w:ascii="TimesNewRoman,Italic" w:hAnsi="TimesNewRoman,Italic" w:cs="TimesNewRoman,Italic"/>
          <w:b/>
          <w:i/>
          <w:iCs/>
          <w:sz w:val="18"/>
          <w:szCs w:val="18"/>
        </w:rPr>
        <w:t>образования</w:t>
      </w:r>
      <w:r w:rsidRPr="004B0A23">
        <w:rPr>
          <w:rFonts w:ascii="TimesNewRoman,Italic" w:hAnsi="TimesNewRoman,Italic" w:cs="TimesNewRoman,Italic"/>
          <w:i/>
          <w:iCs/>
          <w:sz w:val="18"/>
          <w:szCs w:val="18"/>
        </w:rPr>
        <w:t xml:space="preserve"> </w:t>
      </w:r>
      <w:r w:rsidRPr="004B0A23">
        <w:rPr>
          <w:rFonts w:ascii="TimesNewRoman" w:hAnsi="TimesNewRoman" w:cs="TimesNewRoman"/>
          <w:sz w:val="18"/>
          <w:szCs w:val="18"/>
        </w:rPr>
        <w:t xml:space="preserve">и </w:t>
      </w:r>
      <w:r w:rsidRPr="004B0A23">
        <w:rPr>
          <w:rFonts w:ascii="TimesNewRoman,Italic" w:hAnsi="TimesNewRoman,Italic" w:cs="TimesNewRoman,Italic"/>
          <w:b/>
          <w:i/>
          <w:iCs/>
          <w:sz w:val="18"/>
          <w:szCs w:val="18"/>
        </w:rPr>
        <w:t xml:space="preserve">престижем </w:t>
      </w:r>
      <w:r w:rsidRPr="004B0A23">
        <w:rPr>
          <w:rFonts w:ascii="TimesNewRoman" w:hAnsi="TimesNewRoman" w:cs="TimesNewRoman"/>
          <w:sz w:val="18"/>
          <w:szCs w:val="18"/>
        </w:rPr>
        <w:t xml:space="preserve">профессии. Образование – это совокупность знаний, умений и навыков, приобретенных в процессе обучения (измеряется числом лет обучения) и качеством полученных знаний, навыков и умений. Образование также, как доход и власть, является объективной единицей измерения стратификации общества. Однако важно учитывать также субъективную оценку социальной структуры, ведь процесс стратификации тесно увязан с формированием системы ценностей, на основе которой формируется «нормативная шкала оценивания». Так, каждый человек, исходя из своих убеждений и пристрастий, по-разному оценивают </w:t>
      </w:r>
      <w:r w:rsidRPr="004B0A23">
        <w:rPr>
          <w:rFonts w:ascii="TimesNewRoman" w:hAnsi="TimesNewRoman" w:cs="TimesNewRoman"/>
          <w:sz w:val="18"/>
          <w:szCs w:val="18"/>
        </w:rPr>
        <w:lastRenderedPageBreak/>
        <w:t>существующие в обществе профессии, статусы и т.п. При этом оценка осуществляется по многим признакам (место жительства, тип досуга и т.д.).</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Основные измерения социального положения – богатство, власть, образование, престиж часто не совпадают. Например, на шкалах образования и престижа профессор стоит выше полицейского, но на шкалах дохода и власти, наоборот, полицейский стоит выше профессора. Если отметить социальное положение того и другого точками на каждой</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шкале и соединить их линиями, то получится совокупный статус каждого из них. Совокупный статус выглядит как ломаная линия, которая называется </w:t>
      </w:r>
      <w:proofErr w:type="spellStart"/>
      <w:r w:rsidRPr="004B0A23">
        <w:rPr>
          <w:rFonts w:ascii="TimesNewRoman" w:hAnsi="TimesNewRoman" w:cs="TimesNewRoman"/>
          <w:sz w:val="18"/>
          <w:szCs w:val="18"/>
        </w:rPr>
        <w:t>стратификационный</w:t>
      </w:r>
      <w:proofErr w:type="spellEnd"/>
      <w:r w:rsidRPr="004B0A23">
        <w:rPr>
          <w:rFonts w:ascii="TimesNewRoman" w:hAnsi="TimesNewRoman" w:cs="TimesNewRoman"/>
          <w:sz w:val="18"/>
          <w:szCs w:val="18"/>
        </w:rPr>
        <w:t xml:space="preserve"> профиль (или статусный профиль).</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Различные социологи приводят разные основания при объяснении вертикального расслоения общества. Наиболее известны два подхода к объяснению социальной стратификации (социального неравенства) – функционализм и теория конфликта.</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Стабильность любого общества, устойчивость его социальной структуры связана с </w:t>
      </w:r>
      <w:r w:rsidRPr="004B0A23">
        <w:rPr>
          <w:rFonts w:ascii="TimesNewRoman" w:hAnsi="TimesNewRoman" w:cs="TimesNewRoman"/>
          <w:b/>
          <w:bCs/>
          <w:sz w:val="18"/>
          <w:szCs w:val="18"/>
        </w:rPr>
        <w:t>профилем социальной стратификации</w:t>
      </w:r>
      <w:r w:rsidRPr="004B0A23">
        <w:rPr>
          <w:rFonts w:ascii="TimesNewRoman" w:hAnsi="TimesNewRoman" w:cs="TimesNewRoman"/>
          <w:sz w:val="18"/>
          <w:szCs w:val="18"/>
        </w:rPr>
        <w:t xml:space="preserve">, т.е. зависит от удельного веса </w:t>
      </w:r>
      <w:r w:rsidRPr="004B0A23">
        <w:rPr>
          <w:rFonts w:ascii="TimesNewRoman,Italic" w:hAnsi="TimesNewRoman,Italic" w:cs="TimesNewRoman,Italic"/>
          <w:iCs/>
          <w:sz w:val="18"/>
          <w:szCs w:val="18"/>
        </w:rPr>
        <w:t>среднего слоя</w:t>
      </w:r>
      <w:r w:rsidRPr="004B0A23">
        <w:rPr>
          <w:rFonts w:ascii="TimesNewRoman,Italic" w:hAnsi="TimesNewRoman,Italic" w:cs="TimesNewRoman,Italic"/>
          <w:i/>
          <w:iCs/>
          <w:sz w:val="18"/>
          <w:szCs w:val="18"/>
        </w:rPr>
        <w:t xml:space="preserve"> </w:t>
      </w:r>
      <w:r w:rsidRPr="004B0A23">
        <w:rPr>
          <w:rFonts w:ascii="TimesNewRoman" w:hAnsi="TimesNewRoman" w:cs="TimesNewRoman"/>
          <w:sz w:val="18"/>
          <w:szCs w:val="18"/>
        </w:rPr>
        <w:t>и той роли, которую он играет в данном обществе. Занимая промежуточное положение, средний класс выполняет связующую роль между двумя полюсами социальной иерархии, снижая их противостояние. Чем больше средний класс, тем больше он влияет на формирование фундаментальных ценностей общества, придает устойчивость государству. Чрезмерное вытягивание (вверх) профиля социальной стратификации приводит к социальным катаклизмам, революциям, бунтам, насилию, хаосу, что ставит общество на грань развала и тормозит его развитие. Схематично такое общество можно представить в виде треугольника с вытянутой вершиной и узким основанием. Утолщение профиля стратификации, т.е. уменьшение разрыва между доходами богатых и бедных и увеличение среднего класса, – улучшает состояние дел в стране и усиливает стабильность в стране.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Схематично это можно представить в виде треугольника с широким основанием или ромба, поставленного на ребро. Профиль стратификации США и России в 1992 г. (Кравченко А.И. Социология. Общий курс. – М., 2000. – С. 563.)</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социологии выделяют четыре главных типа стратификации – рабство, касты, сословия и классы. Первые три характеризуют закрытое общество, а последний тип – открытое. В закрытом обществе социальные перемещения из низших страт в высшие полностью запрещены или ограничены. В открытом обществе перемещения из одной страты в другую не ограничены.</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Рабство </w:t>
      </w:r>
      <w:r w:rsidRPr="004B0A23">
        <w:rPr>
          <w:rFonts w:ascii="TimesNewRoman" w:hAnsi="TimesNewRoman" w:cs="TimesNewRoman"/>
          <w:sz w:val="18"/>
          <w:szCs w:val="18"/>
        </w:rPr>
        <w:t>– экономическая, социальная и юридическая форма закрепощения людей (полное бесправие рабов и крайняя степень неравенства рабов и рабовладельцев). Рабство возникло в Египте, Вавилоне, Китае, Греции, Риме. В ряде регионов (например, в США) рабство существовало до XIX в. Системы насильственного рабского труда были нестабильными, так как высокая производительность достигалась только за счет постоянного надсмотра и использования методов наказания. Системы рабского труда развалились вследствие борьбы против них, а также потому, что рабство было экономически неэффективно.</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Каста </w:t>
      </w:r>
      <w:r w:rsidRPr="004B0A23">
        <w:rPr>
          <w:rFonts w:ascii="TimesNewRoman" w:hAnsi="TimesNewRoman" w:cs="TimesNewRoman"/>
          <w:sz w:val="18"/>
          <w:szCs w:val="18"/>
        </w:rPr>
        <w:t>– социальная страта, членом которой человек является по рождению. Главное место в данном обществе отводится приписываемому (унаследованному) статусу. Кастовый строй характерен для Индии, так как освящен индусской религией. Критерием выделения каст является профессиональная специализация. Членам каст разрешается заниматься только определенным родом занятий. Нормы поведения, поступки членов каждой касты определяются сводом предписаний и запретов (дхармой). Кроме того, каждой касте был предписан характер жилища, пищи, тип одежды. Эти условности превращали касту в замкнутый социальный организм, не меняющийся в течение столетий.</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Сословие </w:t>
      </w:r>
      <w:r w:rsidRPr="004B0A23">
        <w:rPr>
          <w:rFonts w:ascii="TimesNewRoman" w:hAnsi="TimesNewRoman" w:cs="TimesNewRoman"/>
          <w:sz w:val="18"/>
          <w:szCs w:val="18"/>
        </w:rPr>
        <w:t xml:space="preserve">– социальная группа, обладающая правами и обязанностями, закрепленными обычаем или юридическим законом и передаваемыми по наследству. Для сословной системы характерна иерархия, выраженная в неравенстве положения и привилегий различных страт. Так, в феодальных обществах, которые существовали в Европе с IV по XIV вв., население подразделялось на сословия. Общество делилось на высшие сословия (дворянство и духовенство) и непривилегированное сословие (ремесленники, купцы, крестьяне). Сословия основывались на земельной собственности. Права и обязанности каждого сословия определялись юридическим законом и освящались религиозной доктриной. Членство в сословии передавалось по наследству.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Класс </w:t>
      </w:r>
      <w:r w:rsidRPr="004B0A23">
        <w:rPr>
          <w:rFonts w:ascii="TimesNewRoman" w:hAnsi="TimesNewRoman" w:cs="TimesNewRoman"/>
          <w:sz w:val="18"/>
          <w:szCs w:val="18"/>
        </w:rPr>
        <w:t>– главный элемент социальной стратификации капитализма. В широком значении под классом понимают большую социальную группу людей, владеющих либо не владеющих средствами производства, занимающую определенное место в системе общественного разделения труда и характеризующуюся специфическим способом получения дохода.</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В узком значении класс – любая социальная страта в современном обществе, отличающаяся от других доходом, образованием, властью и престижем. В </w:t>
      </w:r>
      <w:r w:rsidRPr="004B0A23">
        <w:rPr>
          <w:rFonts w:ascii="TimesNewRoman" w:hAnsi="TimesNewRoman" w:cs="TimesNewRoman"/>
          <w:b/>
          <w:bCs/>
          <w:sz w:val="18"/>
          <w:szCs w:val="18"/>
        </w:rPr>
        <w:t xml:space="preserve">современных </w:t>
      </w:r>
      <w:r w:rsidRPr="004B0A23">
        <w:rPr>
          <w:rFonts w:ascii="TimesNewRoman" w:hAnsi="TimesNewRoman" w:cs="TimesNewRoman"/>
          <w:sz w:val="18"/>
          <w:szCs w:val="18"/>
        </w:rPr>
        <w:t>обществах принято выделять следующие классы:</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высший класс – те, кто владеет (или прямо контролирует) производственными ресурсами; богатые, крупные промышленники, верхушка руководства;</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средний класс, включающий большинство «белых воротничков» и профессионалов;</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рабочий класс – «синие воротнички», или занятые ручным трудом.</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некоторых индустриальных странах, таких как Франция или Япония, существует так называемый четвертый класс – это крестьянство (люди, занятые в традиционных типах сельскохозяйственного производства) – также до недавнего времени очень важный. В странах третьего мира крестьяне обычно составляют самый большой класс.</w:t>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III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Социальная мобильность </w:t>
      </w:r>
      <w:r w:rsidRPr="004B0A23">
        <w:rPr>
          <w:rFonts w:ascii="TimesNewRoman" w:hAnsi="TimesNewRoman" w:cs="TimesNewRoman"/>
          <w:sz w:val="18"/>
          <w:szCs w:val="18"/>
        </w:rPr>
        <w:t xml:space="preserve">(лат. </w:t>
      </w:r>
      <w:proofErr w:type="spellStart"/>
      <w:r w:rsidRPr="004B0A23">
        <w:rPr>
          <w:rFonts w:ascii="TimesNewRoman" w:hAnsi="TimesNewRoman" w:cs="TimesNewRoman"/>
          <w:sz w:val="18"/>
          <w:szCs w:val="18"/>
        </w:rPr>
        <w:t>mobiles</w:t>
      </w:r>
      <w:proofErr w:type="spellEnd"/>
      <w:r w:rsidRPr="004B0A23">
        <w:rPr>
          <w:rFonts w:ascii="TimesNewRoman" w:hAnsi="TimesNewRoman" w:cs="TimesNewRoman"/>
          <w:sz w:val="18"/>
          <w:szCs w:val="18"/>
        </w:rPr>
        <w:t xml:space="preserve"> – подвижный) – это перемещение индивида (социальной группы) из одного социального слоя в другой; изменение места индивида в социальной структуре общества.</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Социальная мобильность является одним из показателей эволюции социальной структуры общества. Понятие «социальная мобильность» ввел в социологию П.А. Сорокин. Его работа на эту тему вышла в 1927 г. Он исследовал множество стран, включая Древний Рим и Китай, и впервые детально изучил мобильность в США. С точки зрения П.А. Сорокина, чем выше уровень социальной мобильности, тем более открытой является система стратификации в данном обществе. По его мнению, нет и не было абсолютно эзотерического общества (т.е. закрытого общества, в котором никому не удавалось изменить свой социальный статус), но нет и не было ни одной страны с абсолютно свободным перемещением людей в социальной иерархии.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социологии различают следующие типы социальной мобильности: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1) </w:t>
      </w:r>
      <w:r w:rsidRPr="004B0A23">
        <w:rPr>
          <w:rFonts w:ascii="TimesNewRoman" w:hAnsi="TimesNewRoman" w:cs="TimesNewRoman"/>
          <w:b/>
          <w:bCs/>
          <w:sz w:val="18"/>
          <w:szCs w:val="18"/>
        </w:rPr>
        <w:t xml:space="preserve">горизонтальная </w:t>
      </w:r>
      <w:r w:rsidRPr="004B0A23">
        <w:rPr>
          <w:rFonts w:ascii="TimesNewRoman" w:hAnsi="TimesNewRoman" w:cs="TimesNewRoman"/>
          <w:sz w:val="18"/>
          <w:szCs w:val="18"/>
        </w:rPr>
        <w:t xml:space="preserve">мобильность – изменение человеком на протяжении своей жизни одного статуса на другой, которые являются приблизительно эквивалентными (плотник, слесарь, водопроводчик). В современных обществах </w:t>
      </w:r>
      <w:r w:rsidRPr="004B0A23">
        <w:rPr>
          <w:rFonts w:ascii="TimesNewRoman" w:hAnsi="TimesNewRoman" w:cs="TimesNewRoman"/>
          <w:sz w:val="18"/>
          <w:szCs w:val="18"/>
        </w:rPr>
        <w:lastRenderedPageBreak/>
        <w:t>распространена также такая горизонтальная мобильность, которая означает географические перемещения между селами, городами или регионами;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2) </w:t>
      </w:r>
      <w:r w:rsidRPr="004B0A23">
        <w:rPr>
          <w:rFonts w:ascii="TimesNewRoman" w:hAnsi="TimesNewRoman" w:cs="TimesNewRoman"/>
          <w:b/>
          <w:bCs/>
          <w:sz w:val="18"/>
          <w:szCs w:val="18"/>
        </w:rPr>
        <w:t xml:space="preserve">вертикальная </w:t>
      </w:r>
      <w:r w:rsidRPr="004B0A23">
        <w:rPr>
          <w:rFonts w:ascii="TimesNewRoman" w:hAnsi="TimesNewRoman" w:cs="TimesNewRoman"/>
          <w:sz w:val="18"/>
          <w:szCs w:val="18"/>
        </w:rPr>
        <w:t xml:space="preserve">мобильность – изменение человеком своего статуса на более высокий социальный статус – с более высоким престижем, доходом и властью (тогда это называется восходящая мобильность) или более низкий (тогда это называется нисходящая мобильность). Вертикальная мобильность означает движение вверх или вниз по </w:t>
      </w:r>
      <w:proofErr w:type="spellStart"/>
      <w:r w:rsidRPr="004B0A23">
        <w:rPr>
          <w:rFonts w:ascii="TimesNewRoman" w:hAnsi="TimesNewRoman" w:cs="TimesNewRoman"/>
          <w:sz w:val="18"/>
          <w:szCs w:val="18"/>
        </w:rPr>
        <w:t>социоэкономической</w:t>
      </w:r>
      <w:proofErr w:type="spellEnd"/>
      <w:r w:rsidRPr="004B0A23">
        <w:rPr>
          <w:rFonts w:ascii="TimesNewRoman" w:hAnsi="TimesNewRoman" w:cs="TimesNewRoman"/>
          <w:sz w:val="18"/>
          <w:szCs w:val="18"/>
        </w:rPr>
        <w:t xml:space="preserve"> шкале. Про тех, кто приобретает собственность, доход или статус, говорят, что они мобильны вверх, те, кто движется в противоположном направлении – мобильны вниз.</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Вертикальная и горизонтальная мобильности часто сочетаются. Например, человек, работающий в какой-то компании в одном городе, может быть выдвинут на более высокую должность в фирме, расположенной в другом городе или даже в другой стране.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3) </w:t>
      </w:r>
      <w:proofErr w:type="spellStart"/>
      <w:r w:rsidRPr="004B0A23">
        <w:rPr>
          <w:rFonts w:ascii="TimesNewRoman" w:hAnsi="TimesNewRoman" w:cs="TimesNewRoman"/>
          <w:b/>
          <w:bCs/>
          <w:sz w:val="18"/>
          <w:szCs w:val="18"/>
        </w:rPr>
        <w:t>межпоколенная</w:t>
      </w:r>
      <w:proofErr w:type="spellEnd"/>
      <w:r w:rsidRPr="004B0A23">
        <w:rPr>
          <w:rFonts w:ascii="TimesNewRoman" w:hAnsi="TimesNewRoman" w:cs="TimesNewRoman"/>
          <w:b/>
          <w:bCs/>
          <w:sz w:val="18"/>
          <w:szCs w:val="18"/>
        </w:rPr>
        <w:t xml:space="preserve"> </w:t>
      </w:r>
      <w:r w:rsidRPr="004B0A23">
        <w:rPr>
          <w:rFonts w:ascii="TimesNewRoman" w:hAnsi="TimesNewRoman" w:cs="TimesNewRoman"/>
          <w:sz w:val="18"/>
          <w:szCs w:val="18"/>
        </w:rPr>
        <w:t xml:space="preserve">мобильность – изменение статусов сыновей относительно статусов их отцов. Например, сын водопроводчика становится президентом корпорации или наоборот. Масштаб </w:t>
      </w:r>
      <w:proofErr w:type="spellStart"/>
      <w:r w:rsidRPr="004B0A23">
        <w:rPr>
          <w:rFonts w:ascii="TimesNewRoman" w:hAnsi="TimesNewRoman" w:cs="TimesNewRoman"/>
          <w:sz w:val="18"/>
          <w:szCs w:val="18"/>
        </w:rPr>
        <w:t>межпоколенной</w:t>
      </w:r>
      <w:proofErr w:type="spellEnd"/>
      <w:r w:rsidRPr="004B0A23">
        <w:rPr>
          <w:rFonts w:ascii="TimesNewRoman" w:hAnsi="TimesNewRoman" w:cs="TimesNewRoman"/>
          <w:sz w:val="18"/>
          <w:szCs w:val="18"/>
        </w:rPr>
        <w:t xml:space="preserve"> мобильности показывает, до какой степени социальное неравенство стабильно в этом обществе и переходит из одного поколения в другое.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Различают также индивидуальную и групповую мобильность.</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Индивидуальная </w:t>
      </w:r>
      <w:r w:rsidRPr="004B0A23">
        <w:rPr>
          <w:rFonts w:ascii="TimesNewRoman" w:hAnsi="TimesNewRoman" w:cs="TimesNewRoman"/>
          <w:sz w:val="18"/>
          <w:szCs w:val="18"/>
        </w:rPr>
        <w:t>вертикальная социальная мобильность, как правило,</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характерна для стабильного общества. К. Левин в своей «теории поля» вывел формулу инфильтрации (проникновения) индивидов, то есть индивидуального подъема из низкого в высокий слой.</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Групповая </w:t>
      </w:r>
      <w:r w:rsidRPr="004B0A23">
        <w:rPr>
          <w:rFonts w:ascii="TimesNewRoman" w:hAnsi="TimesNewRoman" w:cs="TimesNewRoman"/>
          <w:sz w:val="18"/>
          <w:szCs w:val="18"/>
        </w:rPr>
        <w:t xml:space="preserve">вертикальная социальная мобильность характерна для обществ, где социальная структура реорганизуется. Групповая социальная мобильность вносит большие изменения в социальную структуру. Если при индивидуальной социальной мобильности </w:t>
      </w:r>
      <w:proofErr w:type="spellStart"/>
      <w:r w:rsidRPr="004B0A23">
        <w:rPr>
          <w:rFonts w:ascii="TimesNewRoman" w:hAnsi="TimesNewRoman" w:cs="TimesNewRoman"/>
          <w:sz w:val="18"/>
          <w:szCs w:val="18"/>
        </w:rPr>
        <w:t>стратификационная</w:t>
      </w:r>
      <w:proofErr w:type="spellEnd"/>
      <w:r w:rsidRPr="004B0A23">
        <w:rPr>
          <w:rFonts w:ascii="TimesNewRoman" w:hAnsi="TimesNewRoman" w:cs="TimesNewRoman"/>
          <w:sz w:val="18"/>
          <w:szCs w:val="18"/>
        </w:rPr>
        <w:t xml:space="preserve"> структура неизменна (меняются только отдельные лица, но не социальные статусы или роли), то групповая мобильность реорганизует социальную структуру и создает новые условия для мобильности.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Социальная </w:t>
      </w:r>
      <w:proofErr w:type="spellStart"/>
      <w:r w:rsidRPr="004B0A23">
        <w:rPr>
          <w:rFonts w:ascii="TimesNewRoman" w:hAnsi="TimesNewRoman" w:cs="TimesNewRoman"/>
          <w:b/>
          <w:bCs/>
          <w:sz w:val="18"/>
          <w:szCs w:val="18"/>
        </w:rPr>
        <w:t>маргинальность</w:t>
      </w:r>
      <w:proofErr w:type="spellEnd"/>
      <w:r w:rsidRPr="004B0A23">
        <w:rPr>
          <w:rFonts w:ascii="TimesNewRoman" w:hAnsi="TimesNewRoman" w:cs="TimesNewRoman"/>
          <w:sz w:val="18"/>
          <w:szCs w:val="18"/>
        </w:rPr>
        <w:t xml:space="preserve">. Маргиналы (от лат. </w:t>
      </w:r>
      <w:proofErr w:type="spellStart"/>
      <w:r w:rsidRPr="004B0A23">
        <w:rPr>
          <w:rFonts w:ascii="TimesNewRoman" w:hAnsi="TimesNewRoman" w:cs="TimesNewRoman"/>
          <w:sz w:val="18"/>
          <w:szCs w:val="18"/>
        </w:rPr>
        <w:t>маргиналис</w:t>
      </w:r>
      <w:proofErr w:type="spellEnd"/>
      <w:r w:rsidRPr="004B0A23">
        <w:rPr>
          <w:rFonts w:ascii="TimesNewRoman" w:hAnsi="TimesNewRoman" w:cs="TimesNewRoman"/>
          <w:sz w:val="18"/>
          <w:szCs w:val="18"/>
        </w:rPr>
        <w:t xml:space="preserve"> – находящийся на краю) – это совокупность людей, сознание, поведение и статус которых находятся на стыке социальных групп. Это те люди, которые, оказавшись оторванными от одной социальной среды (например, национальной, религиозной, сельской), так и не смогли включиться в новую для себя социально- культурную среду (инонациональную, городскую и т.д.). Статус маргиналов носит пограничный характер – между группой происхождения</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и доминирующей группой, а поэтому маргинал не способен к однозначной самоидентификации.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proofErr w:type="spellStart"/>
      <w:r w:rsidRPr="004B0A23">
        <w:rPr>
          <w:rFonts w:ascii="TimesNewRoman" w:hAnsi="TimesNewRoman" w:cs="TimesNewRoman"/>
          <w:sz w:val="18"/>
          <w:szCs w:val="18"/>
        </w:rPr>
        <w:t>Маргинальность</w:t>
      </w:r>
      <w:proofErr w:type="spellEnd"/>
      <w:r w:rsidRPr="004B0A23">
        <w:rPr>
          <w:rFonts w:ascii="TimesNewRoman" w:hAnsi="TimesNewRoman" w:cs="TimesNewRoman"/>
          <w:sz w:val="18"/>
          <w:szCs w:val="18"/>
        </w:rPr>
        <w:t xml:space="preserve"> как социальное явление широко распространяется в современном обществе. При этом социальная </w:t>
      </w:r>
      <w:proofErr w:type="spellStart"/>
      <w:r w:rsidRPr="004B0A23">
        <w:rPr>
          <w:rFonts w:ascii="TimesNewRoman" w:hAnsi="TimesNewRoman" w:cs="TimesNewRoman"/>
          <w:sz w:val="18"/>
          <w:szCs w:val="18"/>
        </w:rPr>
        <w:t>маргинальность</w:t>
      </w:r>
      <w:proofErr w:type="spellEnd"/>
      <w:r w:rsidRPr="004B0A23">
        <w:rPr>
          <w:rFonts w:ascii="TimesNewRoman" w:hAnsi="TimesNewRoman" w:cs="TimesNewRoman"/>
          <w:sz w:val="18"/>
          <w:szCs w:val="18"/>
        </w:rPr>
        <w:t xml:space="preserve"> наиболее широко распространяется в тех обществах, которые переживают острые социальные катаклизмы (в стабильном и спокойно эволюционирующем обществе маргиналы не занимают сколько-нибудь значимого места в социальной структуре общества и не оказывают большого воздействия на его развитие).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В современном Казахстане остро стоит проблема </w:t>
      </w:r>
      <w:proofErr w:type="spellStart"/>
      <w:r w:rsidRPr="004B0A23">
        <w:rPr>
          <w:rFonts w:ascii="TimesNewRoman" w:hAnsi="TimesNewRoman" w:cs="TimesNewRoman"/>
          <w:sz w:val="18"/>
          <w:szCs w:val="18"/>
        </w:rPr>
        <w:t>маргинализации</w:t>
      </w:r>
      <w:proofErr w:type="spellEnd"/>
      <w:r w:rsidRPr="004B0A23">
        <w:rPr>
          <w:rFonts w:ascii="TimesNewRoman" w:hAnsi="TimesNewRoman" w:cs="TimesNewRoman"/>
          <w:sz w:val="18"/>
          <w:szCs w:val="18"/>
        </w:rPr>
        <w:t xml:space="preserve"> всей социальной структуры (бездомные люди, беспризорные дети и т.д.). </w:t>
      </w:r>
      <w:proofErr w:type="spellStart"/>
      <w:r w:rsidRPr="004B0A23">
        <w:rPr>
          <w:rFonts w:ascii="TimesNewRoman" w:hAnsi="TimesNewRoman" w:cs="TimesNewRoman"/>
          <w:sz w:val="18"/>
          <w:szCs w:val="18"/>
        </w:rPr>
        <w:t>Маргинализация</w:t>
      </w:r>
      <w:proofErr w:type="spellEnd"/>
      <w:r w:rsidRPr="004B0A23">
        <w:rPr>
          <w:rFonts w:ascii="TimesNewRoman" w:hAnsi="TimesNewRoman" w:cs="TimesNewRoman"/>
          <w:sz w:val="18"/>
          <w:szCs w:val="18"/>
        </w:rPr>
        <w:t xml:space="preserve"> – это процесс увеличения численности маргиналов в обществе. </w:t>
      </w:r>
      <w:proofErr w:type="gramStart"/>
      <w:r w:rsidRPr="004B0A23">
        <w:rPr>
          <w:rFonts w:ascii="TimesNewRoman" w:hAnsi="TimesNewRoman" w:cs="TimesNewRoman"/>
          <w:sz w:val="18"/>
          <w:szCs w:val="18"/>
        </w:rPr>
        <w:t xml:space="preserve">Так, в последние годы резко увеличилось количество людей, переселившихся из села в город (отсутствие работы в селе и т.д.), беженцев (межнациональные конфликты и т.д.), безработных (массовые увольнения, сокращения рабочих мест и т.д.), лиц, освобожденных из мест заключения и др. Вместе с </w:t>
      </w:r>
      <w:proofErr w:type="spellStart"/>
      <w:r w:rsidRPr="004B0A23">
        <w:rPr>
          <w:rFonts w:ascii="TimesNewRoman" w:hAnsi="TimesNewRoman" w:cs="TimesNewRoman"/>
          <w:sz w:val="18"/>
          <w:szCs w:val="18"/>
        </w:rPr>
        <w:t>маргинализацией</w:t>
      </w:r>
      <w:proofErr w:type="spellEnd"/>
      <w:r w:rsidRPr="004B0A23">
        <w:rPr>
          <w:rFonts w:ascii="TimesNewRoman" w:hAnsi="TimesNewRoman" w:cs="TimesNewRoman"/>
          <w:sz w:val="18"/>
          <w:szCs w:val="18"/>
        </w:rPr>
        <w:t xml:space="preserve"> казахстанского  общества увеличивается </w:t>
      </w:r>
      <w:proofErr w:type="spellStart"/>
      <w:r w:rsidRPr="004B0A23">
        <w:rPr>
          <w:rFonts w:ascii="TimesNewRoman" w:hAnsi="TimesNewRoman" w:cs="TimesNewRoman"/>
          <w:sz w:val="18"/>
          <w:szCs w:val="18"/>
        </w:rPr>
        <w:t>дезорганизованность</w:t>
      </w:r>
      <w:proofErr w:type="spellEnd"/>
      <w:r w:rsidRPr="004B0A23">
        <w:rPr>
          <w:rFonts w:ascii="TimesNewRoman" w:hAnsi="TimesNewRoman" w:cs="TimesNewRoman"/>
          <w:sz w:val="18"/>
          <w:szCs w:val="18"/>
        </w:rPr>
        <w:t xml:space="preserve"> общественной структуры (</w:t>
      </w:r>
      <w:proofErr w:type="spellStart"/>
      <w:r w:rsidRPr="004B0A23">
        <w:rPr>
          <w:rFonts w:ascii="TimesNewRoman" w:hAnsi="TimesNewRoman" w:cs="TimesNewRoman"/>
          <w:sz w:val="18"/>
          <w:szCs w:val="18"/>
        </w:rPr>
        <w:t>депрофессионализация</w:t>
      </w:r>
      <w:proofErr w:type="spellEnd"/>
      <w:r w:rsidRPr="004B0A23">
        <w:rPr>
          <w:rFonts w:ascii="TimesNewRoman" w:hAnsi="TimesNewRoman" w:cs="TimesNewRoman"/>
          <w:sz w:val="18"/>
          <w:szCs w:val="18"/>
        </w:rPr>
        <w:t xml:space="preserve"> населения и т.д.).</w:t>
      </w:r>
      <w:proofErr w:type="gramEnd"/>
    </w:p>
    <w:p w:rsidR="00D80486" w:rsidRPr="004B0A23" w:rsidRDefault="00D80486" w:rsidP="004B0A23">
      <w:pPr>
        <w:autoSpaceDE w:val="0"/>
        <w:autoSpaceDN w:val="0"/>
        <w:adjustRightInd w:val="0"/>
        <w:jc w:val="both"/>
        <w:rPr>
          <w:rFonts w:ascii="TimesNewRoman" w:hAnsi="TimesNewRoman" w:cs="TimesNewRoman"/>
          <w:b/>
          <w:sz w:val="18"/>
          <w:szCs w:val="18"/>
        </w:rPr>
      </w:pPr>
      <w:r w:rsidRPr="004B0A23">
        <w:rPr>
          <w:rFonts w:ascii="TimesNewRoman" w:hAnsi="TimesNewRoman" w:cs="TimesNewRoman"/>
          <w:b/>
          <w:sz w:val="18"/>
          <w:szCs w:val="18"/>
        </w:rPr>
        <w:t>Литература:</w:t>
      </w:r>
    </w:p>
    <w:p w:rsidR="00D80486" w:rsidRPr="004B0A23" w:rsidRDefault="00D80486" w:rsidP="004B0A23">
      <w:pPr>
        <w:numPr>
          <w:ilvl w:val="0"/>
          <w:numId w:val="24"/>
        </w:numPr>
        <w:tabs>
          <w:tab w:val="left" w:pos="0"/>
          <w:tab w:val="left" w:pos="284"/>
        </w:tabs>
        <w:autoSpaceDE w:val="0"/>
        <w:autoSpaceDN w:val="0"/>
        <w:adjustRightInd w:val="0"/>
        <w:ind w:left="0" w:firstLine="0"/>
        <w:contextualSpacing/>
        <w:jc w:val="both"/>
        <w:rPr>
          <w:rFonts w:ascii="TimesNewRoman" w:hAnsi="TimesNewRoman" w:cs="TimesNewRoman"/>
          <w:sz w:val="18"/>
          <w:szCs w:val="18"/>
        </w:rPr>
      </w:pPr>
      <w:r w:rsidRPr="004B0A23">
        <w:rPr>
          <w:rFonts w:ascii="TimesNewRoman" w:hAnsi="TimesNewRoman" w:cs="TimesNewRoman"/>
          <w:sz w:val="18"/>
          <w:szCs w:val="18"/>
        </w:rPr>
        <w:t>Кравченко А.И. Социология. Общий курс. – М., 2000. – Тема 7.</w:t>
      </w:r>
    </w:p>
    <w:p w:rsidR="00D80486" w:rsidRPr="004B0A23" w:rsidRDefault="00D80486" w:rsidP="004B0A23">
      <w:pPr>
        <w:numPr>
          <w:ilvl w:val="0"/>
          <w:numId w:val="24"/>
        </w:numPr>
        <w:tabs>
          <w:tab w:val="left" w:pos="0"/>
          <w:tab w:val="left" w:pos="284"/>
        </w:tabs>
        <w:autoSpaceDE w:val="0"/>
        <w:autoSpaceDN w:val="0"/>
        <w:adjustRightInd w:val="0"/>
        <w:ind w:left="0" w:firstLine="0"/>
        <w:contextualSpacing/>
        <w:jc w:val="both"/>
        <w:rPr>
          <w:rFonts w:ascii="TimesNewRoman" w:hAnsi="TimesNewRoman" w:cs="TimesNewRoman"/>
          <w:sz w:val="18"/>
          <w:szCs w:val="18"/>
        </w:rPr>
      </w:pPr>
      <w:r w:rsidRPr="004B0A23">
        <w:rPr>
          <w:rFonts w:ascii="TimesNewRoman" w:hAnsi="TimesNewRoman" w:cs="TimesNewRoman"/>
          <w:sz w:val="18"/>
          <w:szCs w:val="18"/>
        </w:rPr>
        <w:t>Кравченко А.И. Социология: Учеб. пособие для студентов вузов. Екатеринбург, 1998. – Главы 4, 9-11.</w:t>
      </w:r>
    </w:p>
    <w:p w:rsidR="00D80486" w:rsidRPr="004B0A23" w:rsidRDefault="00D80486" w:rsidP="004B0A23">
      <w:pPr>
        <w:numPr>
          <w:ilvl w:val="0"/>
          <w:numId w:val="24"/>
        </w:numPr>
        <w:tabs>
          <w:tab w:val="left" w:pos="0"/>
          <w:tab w:val="left" w:pos="284"/>
        </w:tabs>
        <w:autoSpaceDE w:val="0"/>
        <w:autoSpaceDN w:val="0"/>
        <w:adjustRightInd w:val="0"/>
        <w:ind w:left="0" w:firstLine="0"/>
        <w:contextualSpacing/>
        <w:jc w:val="both"/>
        <w:rPr>
          <w:rFonts w:ascii="TimesNewRoman" w:hAnsi="TimesNewRoman" w:cs="TimesNewRoman"/>
          <w:sz w:val="18"/>
          <w:szCs w:val="18"/>
        </w:rPr>
      </w:pPr>
      <w:r w:rsidRPr="004B0A23">
        <w:rPr>
          <w:rFonts w:ascii="TimesNewRoman" w:hAnsi="TimesNewRoman" w:cs="TimesNewRoman"/>
          <w:sz w:val="18"/>
          <w:szCs w:val="18"/>
        </w:rPr>
        <w:t xml:space="preserve">Общая социология: Учебное пособие / Под общ. ред. А.Г. </w:t>
      </w:r>
      <w:proofErr w:type="spellStart"/>
      <w:r w:rsidRPr="004B0A23">
        <w:rPr>
          <w:rFonts w:ascii="TimesNewRoman" w:hAnsi="TimesNewRoman" w:cs="TimesNewRoman"/>
          <w:sz w:val="18"/>
          <w:szCs w:val="18"/>
        </w:rPr>
        <w:t>Эфендиева</w:t>
      </w:r>
      <w:proofErr w:type="spellEnd"/>
      <w:r w:rsidRPr="004B0A23">
        <w:rPr>
          <w:rFonts w:ascii="TimesNewRoman" w:hAnsi="TimesNewRoman" w:cs="TimesNewRoman"/>
          <w:sz w:val="18"/>
          <w:szCs w:val="18"/>
        </w:rPr>
        <w:t>. – М., 2000. – Раздел IX. Социальная стратификация.</w:t>
      </w:r>
    </w:p>
    <w:p w:rsidR="00D80486" w:rsidRPr="004B0A23" w:rsidRDefault="00D80486" w:rsidP="004B0A23">
      <w:pPr>
        <w:numPr>
          <w:ilvl w:val="0"/>
          <w:numId w:val="24"/>
        </w:numPr>
        <w:tabs>
          <w:tab w:val="left" w:pos="0"/>
          <w:tab w:val="left" w:pos="284"/>
        </w:tabs>
        <w:autoSpaceDE w:val="0"/>
        <w:autoSpaceDN w:val="0"/>
        <w:adjustRightInd w:val="0"/>
        <w:ind w:left="0" w:firstLine="0"/>
        <w:contextualSpacing/>
        <w:jc w:val="both"/>
        <w:rPr>
          <w:rFonts w:ascii="TimesNewRoman" w:hAnsi="TimesNewRoman" w:cs="TimesNewRoman"/>
          <w:sz w:val="18"/>
          <w:szCs w:val="18"/>
        </w:rPr>
      </w:pPr>
      <w:proofErr w:type="spellStart"/>
      <w:r w:rsidRPr="004B0A23">
        <w:rPr>
          <w:rFonts w:ascii="TimesNewRoman" w:hAnsi="TimesNewRoman" w:cs="TimesNewRoman"/>
          <w:sz w:val="18"/>
          <w:szCs w:val="18"/>
        </w:rPr>
        <w:t>Саетгалиева</w:t>
      </w:r>
      <w:proofErr w:type="spellEnd"/>
      <w:r w:rsidRPr="004B0A23">
        <w:rPr>
          <w:rFonts w:ascii="TimesNewRoman" w:hAnsi="TimesNewRoman" w:cs="TimesNewRoman"/>
          <w:sz w:val="18"/>
          <w:szCs w:val="18"/>
        </w:rPr>
        <w:t xml:space="preserve"> Ф.Ф. Социальная стратификация. Учебное пособие. – Ульяновск, 2000. – 48 с.</w:t>
      </w:r>
    </w:p>
    <w:p w:rsidR="00D80486" w:rsidRPr="004B0A23" w:rsidRDefault="00D80486" w:rsidP="004B0A23">
      <w:pPr>
        <w:autoSpaceDE w:val="0"/>
        <w:autoSpaceDN w:val="0"/>
        <w:adjustRightInd w:val="0"/>
        <w:jc w:val="both"/>
        <w:rPr>
          <w:rFonts w:ascii="TimesNewRoman" w:hAnsi="TimesNewRoman" w:cs="TimesNewRoman"/>
          <w:b/>
          <w:sz w:val="18"/>
          <w:szCs w:val="18"/>
        </w:rPr>
      </w:pPr>
      <w:r w:rsidRPr="004B0A23">
        <w:rPr>
          <w:rFonts w:ascii="TimesNewRoman" w:hAnsi="TimesNewRoman" w:cs="TimesNewRoman"/>
          <w:b/>
          <w:sz w:val="18"/>
          <w:szCs w:val="18"/>
        </w:rPr>
        <w:t>Контрольные вопросы:</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1. Что такое «социальная структура» общества?</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 xml:space="preserve">2. Раскройте сущность </w:t>
      </w:r>
      <w:proofErr w:type="spellStart"/>
      <w:r w:rsidRPr="004B0A23">
        <w:rPr>
          <w:rFonts w:ascii="TimesNewRoman" w:hAnsi="TimesNewRoman" w:cs="TimesNewRoman"/>
          <w:sz w:val="18"/>
          <w:szCs w:val="18"/>
        </w:rPr>
        <w:t>функционалистской</w:t>
      </w:r>
      <w:proofErr w:type="spellEnd"/>
      <w:r w:rsidRPr="004B0A23">
        <w:rPr>
          <w:rFonts w:ascii="TimesNewRoman" w:hAnsi="TimesNewRoman" w:cs="TimesNewRoman"/>
          <w:sz w:val="18"/>
          <w:szCs w:val="18"/>
        </w:rPr>
        <w:t xml:space="preserve"> и </w:t>
      </w:r>
      <w:proofErr w:type="spellStart"/>
      <w:r w:rsidRPr="004B0A23">
        <w:rPr>
          <w:rFonts w:ascii="TimesNewRoman" w:hAnsi="TimesNewRoman" w:cs="TimesNewRoman"/>
          <w:sz w:val="18"/>
          <w:szCs w:val="18"/>
        </w:rPr>
        <w:t>конфликтологической</w:t>
      </w:r>
      <w:proofErr w:type="spellEnd"/>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теорий стратификации.</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3. Опишите исторические типы социальной стратификации.</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4. Разъясните особенности и охарактеризуйте основные тенденции</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развития классовой системы современных обществ.</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5. Что такое «социальная мобильность»? Опишите типы социальной</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мобильности.</w:t>
      </w:r>
    </w:p>
    <w:p w:rsidR="00D80486" w:rsidRPr="004B0A23" w:rsidRDefault="00D80486" w:rsidP="004B0A23">
      <w:pPr>
        <w:jc w:val="both"/>
        <w:rPr>
          <w:b/>
          <w:sz w:val="18"/>
          <w:szCs w:val="18"/>
        </w:rPr>
      </w:pPr>
    </w:p>
    <w:p w:rsidR="00D80486" w:rsidRPr="004B0A23" w:rsidRDefault="00D80486" w:rsidP="004B0A23">
      <w:pPr>
        <w:ind w:firstLine="567"/>
        <w:jc w:val="center"/>
        <w:rPr>
          <w:rFonts w:ascii="TimesNewRoman" w:hAnsi="TimesNewRoman" w:cs="TimesNewRoman"/>
          <w:b/>
          <w:sz w:val="18"/>
          <w:szCs w:val="18"/>
        </w:rPr>
      </w:pPr>
      <w:r w:rsidRPr="004B0A23">
        <w:rPr>
          <w:rFonts w:ascii="TimesNewRoman" w:hAnsi="TimesNewRoman" w:cs="TimesNewRoman"/>
          <w:b/>
          <w:sz w:val="18"/>
          <w:szCs w:val="18"/>
        </w:rPr>
        <w:t>Лекция № 9</w:t>
      </w:r>
    </w:p>
    <w:p w:rsidR="00D80486" w:rsidRPr="004B0A23" w:rsidRDefault="00D80486" w:rsidP="004B0A23">
      <w:pPr>
        <w:ind w:firstLine="567"/>
        <w:jc w:val="center"/>
        <w:rPr>
          <w:rFonts w:ascii="TimesNewRoman" w:hAnsi="TimesNewRoman" w:cs="TimesNewRoman"/>
          <w:b/>
          <w:sz w:val="18"/>
          <w:szCs w:val="18"/>
        </w:rPr>
      </w:pPr>
      <w:r w:rsidRPr="004B0A23">
        <w:rPr>
          <w:rFonts w:ascii="TimesNewRoman" w:hAnsi="TimesNewRoman" w:cs="TimesNewRoman"/>
          <w:b/>
          <w:sz w:val="18"/>
          <w:szCs w:val="18"/>
        </w:rPr>
        <w:t>Девиация, преступность и социальный контроль</w:t>
      </w:r>
    </w:p>
    <w:p w:rsidR="00D80486" w:rsidRPr="004B0A23" w:rsidRDefault="00D80486" w:rsidP="004B0A23">
      <w:pPr>
        <w:jc w:val="both"/>
        <w:rPr>
          <w:color w:val="000000"/>
          <w:sz w:val="18"/>
          <w:szCs w:val="18"/>
          <w:shd w:val="clear" w:color="auto" w:fill="FFFFFF"/>
        </w:rPr>
      </w:pPr>
      <w:r w:rsidRPr="004B0A23">
        <w:rPr>
          <w:rFonts w:ascii="TimesNewRoman" w:hAnsi="TimesNewRoman" w:cs="TimesNewRoman"/>
          <w:b/>
          <w:sz w:val="18"/>
          <w:szCs w:val="18"/>
        </w:rPr>
        <w:t>Цель лекции:</w:t>
      </w:r>
      <w:r w:rsidRPr="004B0A23">
        <w:rPr>
          <w:color w:val="000000"/>
          <w:sz w:val="18"/>
          <w:szCs w:val="18"/>
          <w:shd w:val="clear" w:color="auto" w:fill="FFFFFF"/>
        </w:rPr>
        <w:t xml:space="preserve"> раскрыть социологические представления о социальном поведении  и его регулятивных механизмов. Ознакомить с основными социологическими концепциями </w:t>
      </w:r>
      <w:proofErr w:type="spellStart"/>
      <w:r w:rsidRPr="004B0A23">
        <w:rPr>
          <w:color w:val="000000"/>
          <w:sz w:val="18"/>
          <w:szCs w:val="18"/>
          <w:shd w:val="clear" w:color="auto" w:fill="FFFFFF"/>
        </w:rPr>
        <w:t>девиантного</w:t>
      </w:r>
      <w:proofErr w:type="spellEnd"/>
      <w:r w:rsidRPr="004B0A23">
        <w:rPr>
          <w:color w:val="000000"/>
          <w:sz w:val="18"/>
          <w:szCs w:val="18"/>
          <w:shd w:val="clear" w:color="auto" w:fill="FFFFFF"/>
        </w:rPr>
        <w:t xml:space="preserve"> поведения.</w:t>
      </w:r>
    </w:p>
    <w:p w:rsidR="00D80486" w:rsidRPr="004B0A23" w:rsidRDefault="00D80486" w:rsidP="004B0A23">
      <w:pPr>
        <w:jc w:val="both"/>
        <w:rPr>
          <w:rFonts w:ascii="TimesNewRoman" w:hAnsi="TimesNewRoman" w:cs="TimesNewRoman"/>
          <w:b/>
          <w:sz w:val="18"/>
          <w:szCs w:val="18"/>
        </w:rPr>
      </w:pPr>
      <w:r w:rsidRPr="004B0A23">
        <w:rPr>
          <w:rFonts w:ascii="TimesNewRoman" w:hAnsi="TimesNewRoman" w:cs="TimesNewRoman"/>
          <w:b/>
          <w:sz w:val="18"/>
          <w:szCs w:val="18"/>
        </w:rPr>
        <w:t>План:</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1. Социальный контроль и способы его реализации</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2. Отклоняющееся (</w:t>
      </w: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поведение и его виды. Теория девиации.</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 xml:space="preserve">3. </w:t>
      </w: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xml:space="preserve"> и </w:t>
      </w:r>
      <w:proofErr w:type="spellStart"/>
      <w:r w:rsidRPr="004B0A23">
        <w:rPr>
          <w:rFonts w:ascii="TimesNewRoman" w:hAnsi="TimesNewRoman" w:cs="TimesNewRoman"/>
          <w:sz w:val="18"/>
          <w:szCs w:val="18"/>
        </w:rPr>
        <w:t>делинквентное</w:t>
      </w:r>
      <w:proofErr w:type="spellEnd"/>
      <w:r w:rsidRPr="004B0A23">
        <w:rPr>
          <w:rFonts w:ascii="TimesNewRoman" w:hAnsi="TimesNewRoman" w:cs="TimesNewRoman"/>
          <w:sz w:val="18"/>
          <w:szCs w:val="18"/>
        </w:rPr>
        <w:t xml:space="preserve"> поведение</w:t>
      </w:r>
    </w:p>
    <w:p w:rsidR="00D80486" w:rsidRPr="004B0A23" w:rsidRDefault="00D80486" w:rsidP="004B0A23">
      <w:pPr>
        <w:ind w:firstLine="567"/>
        <w:jc w:val="center"/>
        <w:rPr>
          <w:rFonts w:ascii="TimesNewRoman" w:hAnsi="TimesNewRoman" w:cs="TimesNewRoman"/>
          <w:sz w:val="18"/>
          <w:szCs w:val="18"/>
        </w:rPr>
      </w:pPr>
      <w:r w:rsidRPr="004B0A23">
        <w:rPr>
          <w:rFonts w:ascii="TimesNewRoman" w:hAnsi="TimesNewRoman" w:cs="TimesNewRoman"/>
          <w:sz w:val="18"/>
          <w:szCs w:val="18"/>
        </w:rPr>
        <w:t>I</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Изучение социального контроля, т.е. совокупности средств, с помощью которых общество или социальная группа гарантирует конформное поведение своих членов по отношению к ролевым требованиям и ожиданиям, целесообразно начинать с рассмотрения социального порядка, внутри которого люди взаимодействуют друг с другом.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Упорядоченность общества основывается на взаимосвязанных ролях, в соответствии с которыми каждая личность принимает на себя определенные обязанности в отношении других и в то же время требует от других выполнения ими своих обязанностей, корреспондирующих правам данной личности.</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Как же эта система взаимных прав и обязанностей может действовать в</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lastRenderedPageBreak/>
        <w:t xml:space="preserve">полную силу? Для объяснения этого социологи используют термин «социальный контроль». Для определения сущности социального контроля полезно рассмотреть способы его реализации в группе или обществе. </w:t>
      </w:r>
      <w:r w:rsidRPr="004B0A23">
        <w:rPr>
          <w:rFonts w:ascii="TimesNewRoman" w:hAnsi="TimesNewRoman" w:cs="TimesNewRoman"/>
          <w:b/>
          <w:sz w:val="18"/>
          <w:szCs w:val="18"/>
        </w:rPr>
        <w:t>Социальный контроль через социализацию.</w:t>
      </w:r>
      <w:r w:rsidRPr="004B0A23">
        <w:rPr>
          <w:rFonts w:ascii="TimesNewRoman" w:hAnsi="TimesNewRoman" w:cs="TimesNewRoman"/>
          <w:sz w:val="18"/>
          <w:szCs w:val="18"/>
        </w:rPr>
        <w:t xml:space="preserve"> Э. </w:t>
      </w:r>
      <w:proofErr w:type="spellStart"/>
      <w:r w:rsidRPr="004B0A23">
        <w:rPr>
          <w:rFonts w:ascii="TimesNewRoman" w:hAnsi="TimesNewRoman" w:cs="TimesNewRoman"/>
          <w:sz w:val="18"/>
          <w:szCs w:val="18"/>
        </w:rPr>
        <w:t>Фромм</w:t>
      </w:r>
      <w:proofErr w:type="spellEnd"/>
      <w:r w:rsidRPr="004B0A23">
        <w:rPr>
          <w:rFonts w:ascii="TimesNewRoman" w:hAnsi="TimesNewRoman" w:cs="TimesNewRoman"/>
          <w:sz w:val="18"/>
          <w:szCs w:val="18"/>
        </w:rPr>
        <w:t xml:space="preserve"> отмечал, что общество только тогда функционирует эффективно, когда «его члены достигают такого типа поведения, при котором они хотят действовать так, как они должны действовать в качестве членов данного общества. Они должны желать делать то, что объективно необходимо для общества». Люди в любом обществе контролируются с помощью социализации таким образом, что они выполняют свои роли бессознательно, естественно, в силу обычаев, привычек и предпочтений. </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Большинство социальных ролей люди играют неудачно не потому, что они не способны выполнить определенные ролевые требования, а потому что они либо не принимают содержание ролей, либо не хотят их исполнять.</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Таким образом, социализация, формируя наши привычки, желания и обычаи, является одним из основных факторов социального контроля и установления порядка в обществе. Она облегчает трудности при принятии решений, подсказывая, как одеваться, как вести себя, как действовать в той или иной жизненной ситуации. При этом любое решение, идущее вразрез с тем, которое принимается и усваивается в ходе социализации, кажется нам неуместным, незнакомым и опасным. Именно таким путем осуществляется значительная часть внутреннего контроля личности за своим поведением.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 xml:space="preserve">Социальный контроль через групповое давление. </w:t>
      </w:r>
      <w:r w:rsidRPr="004B0A23">
        <w:rPr>
          <w:rFonts w:ascii="TimesNewRoman" w:hAnsi="TimesNewRoman" w:cs="TimesNewRoman"/>
          <w:sz w:val="18"/>
          <w:szCs w:val="18"/>
        </w:rPr>
        <w:t>Человек не может участвовать в общественной жизни, основываясь только на внутреннем контроле. На его поведение накладывает отпечаток также включенность в общественную жизнь, которая выражается в том, что индивид является членом многих первичных групп (семья, производственная бригада, класс, студенческая группа и т.д.). Каждая из первичных групп имеет устоявшуюся систему обычаев, нравов и институциональных норм, специфических как для данной группы, так и для общества в целом. Таким образом, возможность осуществления группового социального контроля обусловлена включенностью каждого индивида в первичную социальную группу. Необходимым условием такого включения служит то обстоятельство, что индивид должен разделять определенный минимум принятых данной группой культурных норм, составляющих формальный или неформальный кодекс поведения.</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Каждое отклонение от такого порядка немедленно приводит к осуждению такого поведения определенной социальной группой. В зависимости от важности нарушаемой нормы возможен широкий диапазон осуждения и санкций со стороны группы – от простых замечаний до изгнания из данной социальной группы. </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Социальный контроль через принуждение.</w:t>
      </w:r>
      <w:r w:rsidRPr="004B0A23">
        <w:rPr>
          <w:rFonts w:ascii="TimesNewRoman" w:hAnsi="TimesNewRoman" w:cs="TimesNewRoman"/>
          <w:sz w:val="18"/>
          <w:szCs w:val="18"/>
        </w:rPr>
        <w:t xml:space="preserve"> Многие примитивные, или традиционные, общества успешно контролируют поведение индивидов через нравственные нормы и, следовательно, посредством неформального группового контроля первичной группы. Формальные законы или наказания в таких обществах не обязательны. Но в больших, сложных человеческих популяциях, где переплетены многие культурные комплексы, формальный контроль, законы и система наказаний постоянно развиваются и становятся обязательными. В случае если индивид вполне может затеряться в толпе, неформальный контроль становится неэффективным и возникает необходимость в формальном контроле.</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Социальный контроль через самоконтроль.</w:t>
      </w:r>
      <w:r w:rsidRPr="004B0A23">
        <w:rPr>
          <w:rFonts w:ascii="TimesNewRoman" w:hAnsi="TimesNewRoman" w:cs="TimesNewRoman"/>
          <w:sz w:val="18"/>
          <w:szCs w:val="18"/>
        </w:rPr>
        <w:t xml:space="preserve"> Самоконтроль называют внутренним контролем: индивид самостоятельно регулирует свое поведение, согласовывая его с общепринятыми нормами. В процессе социализации нормы устанавливаются настолько прочно, что люди, нарушая их, испытывают чувство неловкости и вины. Например, вопреки нормам подобающего поведения, человек влюбляется с жену своего друга, ненавидит собственную жену, завидует более удачливому сопернику или желает смерти близкому. В таких случаях у человека обычно возникает чувство вины, и тогда говорят о муках совести. Совесть – проявление внутреннего контроля.</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Общепринятые нормы, будучи рациональными предписаниями, остаются в сфере сознания, ниже которого расположена сфера подсознания или бессознательного, состоящая из стихийных импульсов. Самоконтроль означает сдерживание природной стихии, он основывается на волевом усилии. Сознание – самая дешевая и самая эффективная форма социального контроля. Но создается она как результат самого дорого и подчас неэффективного процесса – социализации, в ходе которой индивиду приходится бороться с собственным подсознанием, т.е. с самой неуправляемой силой.</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Вывод: самоконтроль – проблема сугубо социологическая, ибо степень его развития характеризует преобладающий в обществе социальный тип людей и складывающуюся форму государства. Итак, при развитом самоконтроле высока вероятность установления демократии, при неразвитом – диктатуры.</w:t>
      </w:r>
    </w:p>
    <w:p w:rsidR="00D80486" w:rsidRPr="004B0A23" w:rsidRDefault="00D80486" w:rsidP="004B0A23">
      <w:pPr>
        <w:ind w:firstLine="567"/>
        <w:jc w:val="center"/>
        <w:rPr>
          <w:rFonts w:ascii="TimesNewRoman" w:hAnsi="TimesNewRoman" w:cs="TimesNewRoman"/>
          <w:sz w:val="18"/>
          <w:szCs w:val="18"/>
        </w:rPr>
      </w:pPr>
      <w:r w:rsidRPr="004B0A23">
        <w:rPr>
          <w:rFonts w:ascii="TimesNewRoman" w:hAnsi="TimesNewRoman" w:cs="TimesNewRoman"/>
          <w:sz w:val="18"/>
          <w:szCs w:val="18"/>
        </w:rPr>
        <w:t>II</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Не существует такого общества, в котором все его члены вели бы себя в соответствии с общими нормативными требованиями. Термин «социальное отклонение» означает поведение индивида или группы, которое не соответствует общепринятым нормам, в результате чего эти нормы ими нарушаются. Социальные отклонения могут принимать самые разные формы. Преступники из молодежной среды, отшельники, аскеты, закоренелые грешники, святые, гении, художники-новаторы, убийцы – все это люди, отклоняющиеся от общепринятых норм, или, как их еще называют, </w:t>
      </w:r>
      <w:proofErr w:type="spellStart"/>
      <w:r w:rsidRPr="004B0A23">
        <w:rPr>
          <w:rFonts w:ascii="TimesNewRoman" w:hAnsi="TimesNewRoman" w:cs="TimesNewRoman"/>
          <w:sz w:val="18"/>
          <w:szCs w:val="18"/>
        </w:rPr>
        <w:t>девианты</w:t>
      </w:r>
      <w:proofErr w:type="spellEnd"/>
      <w:r w:rsidRPr="004B0A23">
        <w:rPr>
          <w:rFonts w:ascii="TimesNewRoman" w:hAnsi="TimesNewRoman" w:cs="TimesNewRoman"/>
          <w:sz w:val="18"/>
          <w:szCs w:val="18"/>
        </w:rPr>
        <w:t>.</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Культурные и психические отклонения</w:t>
      </w:r>
      <w:r w:rsidRPr="004B0A23">
        <w:rPr>
          <w:rFonts w:ascii="TimesNewRoman" w:hAnsi="TimesNewRoman" w:cs="TimesNewRoman"/>
          <w:sz w:val="18"/>
          <w:szCs w:val="18"/>
        </w:rPr>
        <w:t>. Один индивид может иметь</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отклонения в социальном поведении, другой в личностной организации, третий и в социальной сфере, и в личностной организации. Социологов интересуют прежде всего культурные отклонения, т.е. отклонения данной социальной общности от норм культуры. Психологов же интересуют психические отклонения от норм в личностной организации: психозы, неврозы, </w:t>
      </w:r>
      <w:proofErr w:type="spellStart"/>
      <w:r w:rsidRPr="004B0A23">
        <w:rPr>
          <w:rFonts w:ascii="TimesNewRoman" w:hAnsi="TimesNewRoman" w:cs="TimesNewRoman"/>
          <w:sz w:val="18"/>
          <w:szCs w:val="18"/>
        </w:rPr>
        <w:t>параноидальные</w:t>
      </w:r>
      <w:proofErr w:type="spellEnd"/>
      <w:r w:rsidRPr="004B0A23">
        <w:rPr>
          <w:rFonts w:ascii="TimesNewRoman" w:hAnsi="TimesNewRoman" w:cs="TimesNewRoman"/>
          <w:sz w:val="18"/>
          <w:szCs w:val="18"/>
        </w:rPr>
        <w:t xml:space="preserve"> состояния и т.п. Если два этих типа отклонений совмещаются, то отклонение от культурных норм совершается личностью психически ненормальной. </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Индивидуальные и групповые отклонения</w:t>
      </w:r>
      <w:r w:rsidRPr="004B0A23">
        <w:rPr>
          <w:rFonts w:ascii="TimesNewRoman" w:hAnsi="TimesNewRoman" w:cs="TimesNewRoman"/>
          <w:sz w:val="18"/>
          <w:szCs w:val="18"/>
        </w:rPr>
        <w:t xml:space="preserve">. Самый обычный мальчик из стабильной семьи, находящийся в окружении порядочных людей, может отвергнуть принятые в его среде нормы и проявить явные признаки преступного поведения (стать </w:t>
      </w:r>
      <w:proofErr w:type="spellStart"/>
      <w:r w:rsidRPr="004B0A23">
        <w:rPr>
          <w:rFonts w:ascii="TimesNewRoman" w:hAnsi="TimesNewRoman" w:cs="TimesNewRoman"/>
          <w:sz w:val="18"/>
          <w:szCs w:val="18"/>
        </w:rPr>
        <w:t>делинквентом</w:t>
      </w:r>
      <w:proofErr w:type="spellEnd"/>
      <w:r w:rsidRPr="004B0A23">
        <w:rPr>
          <w:rFonts w:ascii="TimesNewRoman" w:hAnsi="TimesNewRoman" w:cs="TimesNewRoman"/>
          <w:sz w:val="18"/>
          <w:szCs w:val="18"/>
        </w:rPr>
        <w:t xml:space="preserve">). В этом случае мы сталкиваемся с индивидуальным отклонением от норм в пределах одной субкультуры. Такая личность обычно рассматривается как индивидуальный </w:t>
      </w:r>
      <w:proofErr w:type="spellStart"/>
      <w:r w:rsidRPr="004B0A23">
        <w:rPr>
          <w:rFonts w:ascii="TimesNewRoman" w:hAnsi="TimesNewRoman" w:cs="TimesNewRoman"/>
          <w:sz w:val="18"/>
          <w:szCs w:val="18"/>
        </w:rPr>
        <w:t>девиант</w:t>
      </w:r>
      <w:proofErr w:type="spellEnd"/>
      <w:r w:rsidRPr="004B0A23">
        <w:rPr>
          <w:rFonts w:ascii="TimesNewRoman" w:hAnsi="TimesNewRoman" w:cs="TimesNewRoman"/>
          <w:sz w:val="18"/>
          <w:szCs w:val="18"/>
        </w:rPr>
        <w:t xml:space="preserve">. Вместе с тем в каждом обществе много отклоняющихся субкультур, нормы которых осуждаются общепринятой, доминирующей моралью общества. Например, подростки из трудных семей проводят большую часть своего времени в подвалах. «Подвальная жизнь» кажется им нормальной, у них существует свой «подвальный» моральный кодекс, свои законы и культурные комплексы. В данном случае налицо не индивидуальное, а групповое отклонение от норм доминирующей культуры, так как подростки живут в соответствии с нормами собственной субкультуры. Субкультура в данном случае содержит образцы поведения, привнесенные индивидуальными </w:t>
      </w:r>
      <w:proofErr w:type="spellStart"/>
      <w:r w:rsidRPr="004B0A23">
        <w:rPr>
          <w:rFonts w:ascii="TimesNewRoman" w:hAnsi="TimesNewRoman" w:cs="TimesNewRoman"/>
          <w:sz w:val="18"/>
          <w:szCs w:val="18"/>
        </w:rPr>
        <w:t>девиантами</w:t>
      </w:r>
      <w:proofErr w:type="spellEnd"/>
      <w:r w:rsidRPr="004B0A23">
        <w:rPr>
          <w:rFonts w:ascii="TimesNewRoman" w:hAnsi="TimesNewRoman" w:cs="TimesNewRoman"/>
          <w:sz w:val="18"/>
          <w:szCs w:val="18"/>
        </w:rPr>
        <w:t xml:space="preserve">. В рассматриваемом примере каждый подросток, возвращающийся к общепринятому в обществе образу жизни, будет индивидуальным </w:t>
      </w:r>
      <w:proofErr w:type="spellStart"/>
      <w:r w:rsidRPr="004B0A23">
        <w:rPr>
          <w:rFonts w:ascii="TimesNewRoman" w:hAnsi="TimesNewRoman" w:cs="TimesNewRoman"/>
          <w:sz w:val="18"/>
          <w:szCs w:val="18"/>
        </w:rPr>
        <w:t>девиантом</w:t>
      </w:r>
      <w:proofErr w:type="spellEnd"/>
      <w:r w:rsidRPr="004B0A23">
        <w:rPr>
          <w:rFonts w:ascii="TimesNewRoman" w:hAnsi="TimesNewRoman" w:cs="TimesNewRoman"/>
          <w:sz w:val="18"/>
          <w:szCs w:val="18"/>
        </w:rPr>
        <w:t xml:space="preserve"> с точки зрения данной «подвальной» </w:t>
      </w:r>
      <w:r w:rsidRPr="004B0A23">
        <w:rPr>
          <w:rFonts w:ascii="TimesNewRoman" w:hAnsi="TimesNewRoman" w:cs="TimesNewRoman"/>
          <w:sz w:val="18"/>
          <w:szCs w:val="18"/>
        </w:rPr>
        <w:lastRenderedPageBreak/>
        <w:t>субкультуры, и она может применять по отношению к нему свои меры социального контроля. Другим примером группового социального отклонения можно считать группу бюрократов, которые за бумагами уже не видят реального окружения и живут в иллюзорном мире параграфов, циркуляров и распоряжений. Здесь также создается субкультура, попадая в которую каждый работник должен подчиняться действующим бюрократическим культурным нормам.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В реальной жизни </w:t>
      </w:r>
      <w:proofErr w:type="spellStart"/>
      <w:r w:rsidRPr="004B0A23">
        <w:rPr>
          <w:rFonts w:ascii="TimesNewRoman" w:hAnsi="TimesNewRoman" w:cs="TimesNewRoman"/>
          <w:sz w:val="18"/>
          <w:szCs w:val="18"/>
        </w:rPr>
        <w:t>девиантные</w:t>
      </w:r>
      <w:proofErr w:type="spellEnd"/>
      <w:r w:rsidRPr="004B0A23">
        <w:rPr>
          <w:rFonts w:ascii="TimesNewRoman" w:hAnsi="TimesNewRoman" w:cs="TimesNewRoman"/>
          <w:sz w:val="18"/>
          <w:szCs w:val="18"/>
        </w:rPr>
        <w:t xml:space="preserve"> личности не подлежат строгому разделению на два указанных типа. Чаще всего эти два типа отклонений </w:t>
      </w:r>
      <w:proofErr w:type="spellStart"/>
      <w:r w:rsidRPr="004B0A23">
        <w:rPr>
          <w:rFonts w:ascii="TimesNewRoman" w:hAnsi="TimesNewRoman" w:cs="TimesNewRoman"/>
          <w:sz w:val="18"/>
          <w:szCs w:val="18"/>
        </w:rPr>
        <w:t>взаимопересекаются</w:t>
      </w:r>
      <w:proofErr w:type="spellEnd"/>
      <w:r w:rsidRPr="004B0A23">
        <w:rPr>
          <w:rFonts w:ascii="TimesNewRoman" w:hAnsi="TimesNewRoman" w:cs="TimesNewRoman"/>
          <w:sz w:val="18"/>
          <w:szCs w:val="18"/>
        </w:rPr>
        <w:t>.</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b/>
          <w:sz w:val="18"/>
          <w:szCs w:val="18"/>
        </w:rPr>
        <w:t>Первичное и вторичное отклонения</w:t>
      </w:r>
      <w:r w:rsidRPr="004B0A23">
        <w:rPr>
          <w:rFonts w:ascii="TimesNewRoman" w:hAnsi="TimesNewRoman" w:cs="TimesNewRoman"/>
          <w:sz w:val="18"/>
          <w:szCs w:val="18"/>
        </w:rPr>
        <w:t xml:space="preserve">. Концепция первичного и вторичного отклонений впервые была сформулирована и детально разработана X. Беккером. Она помогает увидеть процесс становления личности законченного </w:t>
      </w:r>
      <w:proofErr w:type="spellStart"/>
      <w:r w:rsidRPr="004B0A23">
        <w:rPr>
          <w:rFonts w:ascii="TimesNewRoman" w:hAnsi="TimesNewRoman" w:cs="TimesNewRoman"/>
          <w:sz w:val="18"/>
          <w:szCs w:val="18"/>
        </w:rPr>
        <w:t>девианта</w:t>
      </w:r>
      <w:proofErr w:type="spellEnd"/>
      <w:r w:rsidRPr="004B0A23">
        <w:rPr>
          <w:rFonts w:ascii="TimesNewRoman" w:hAnsi="TimesNewRoman" w:cs="TimesNewRoman"/>
          <w:sz w:val="18"/>
          <w:szCs w:val="18"/>
        </w:rPr>
        <w:t>.</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Под первичным отклонением подразумевается отклоняющееся поведение личности, которое в целом соответствует культурным нормам, принятым в обществе. Вторичным отклонением называют отклонение от существующих в группе норм, которое социально определяется как </w:t>
      </w: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xml:space="preserve">. Личность при этом идентифицируется как </w:t>
      </w:r>
      <w:proofErr w:type="spellStart"/>
      <w:r w:rsidRPr="004B0A23">
        <w:rPr>
          <w:rFonts w:ascii="TimesNewRoman" w:hAnsi="TimesNewRoman" w:cs="TimesNewRoman"/>
          <w:sz w:val="18"/>
          <w:szCs w:val="18"/>
        </w:rPr>
        <w:t>девиант</w:t>
      </w:r>
      <w:proofErr w:type="spellEnd"/>
      <w:r w:rsidRPr="004B0A23">
        <w:rPr>
          <w:rFonts w:ascii="TimesNewRoman" w:hAnsi="TimesNewRoman" w:cs="TimesNewRoman"/>
          <w:sz w:val="18"/>
          <w:szCs w:val="18"/>
        </w:rPr>
        <w:t xml:space="preserve">. Иногда в случае совершения даже единственного отклоняющегося действия (изнасилование, гомосексуализм, употребление наркотиков и т.д.) либо ошибочного или ложного обвинения к индивиду приклеивается ярлык </w:t>
      </w:r>
      <w:proofErr w:type="spellStart"/>
      <w:r w:rsidRPr="004B0A23">
        <w:rPr>
          <w:rFonts w:ascii="TimesNewRoman" w:hAnsi="TimesNewRoman" w:cs="TimesNewRoman"/>
          <w:sz w:val="18"/>
          <w:szCs w:val="18"/>
        </w:rPr>
        <w:t>девианта</w:t>
      </w:r>
      <w:proofErr w:type="spellEnd"/>
      <w:r w:rsidRPr="004B0A23">
        <w:rPr>
          <w:rFonts w:ascii="TimesNewRoman" w:hAnsi="TimesNewRoman" w:cs="TimesNewRoman"/>
          <w:sz w:val="18"/>
          <w:szCs w:val="18"/>
        </w:rPr>
        <w:t>.</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 Этот процесс навешивания ярлыка может стать поворотным пунктом в жизни индивида. Действительно, совершивший первичное отклонение от общепринятых норм индивид продолжает жить прежней жизнью, занимать то же место в системе статусов и ролей, по-прежнему взаимодействовать с членами группы. Но стоит ему только получить ярлык </w:t>
      </w:r>
      <w:proofErr w:type="spellStart"/>
      <w:r w:rsidRPr="004B0A23">
        <w:rPr>
          <w:rFonts w:ascii="TimesNewRoman" w:hAnsi="TimesNewRoman" w:cs="TimesNewRoman"/>
          <w:sz w:val="18"/>
          <w:szCs w:val="18"/>
        </w:rPr>
        <w:t>девианта</w:t>
      </w:r>
      <w:proofErr w:type="spellEnd"/>
      <w:r w:rsidRPr="004B0A23">
        <w:rPr>
          <w:rFonts w:ascii="TimesNewRoman" w:hAnsi="TimesNewRoman" w:cs="TimesNewRoman"/>
          <w:sz w:val="18"/>
          <w:szCs w:val="18"/>
        </w:rPr>
        <w:t>, как сразу же появляется тенденция к прерыванию многих социальных связей с группой и даже к изоляции от нее. Такое лицо может быть отстранено от любимой работы, профессии, отвергнуто добропорядочными людьми, а то и заслужить название «криминальной» личности; оно может стать зависимым от отклоняющихся (например, алкоголики) или преступных (например, преступная группа) ассоциаций, которые начинают использовать факт индивидуального отклонения, отделяя данного индивида от общества и прививая ему нравственные нормы своей субкультуры.</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Таким образом, вторичное отклонение может перевернуть всю жизнь человека. Создаются благоприятные условия для повторения акта отклоняющегося поведения. После повторения проступка изоляция еще больше усиливается, начинают применяться более жесткие меры социального контроля, и лицо может перейти в состояние, характеризующееся постоянным отклоняющимся поведением.</w:t>
      </w:r>
    </w:p>
    <w:p w:rsidR="00D80486" w:rsidRPr="004B0A23" w:rsidRDefault="00D80486" w:rsidP="004B0A23">
      <w:pPr>
        <w:ind w:firstLine="567"/>
        <w:jc w:val="center"/>
        <w:rPr>
          <w:rFonts w:ascii="TimesNewRoman" w:hAnsi="TimesNewRoman" w:cs="TimesNewRoman"/>
          <w:sz w:val="18"/>
          <w:szCs w:val="18"/>
        </w:rPr>
      </w:pPr>
      <w:r w:rsidRPr="004B0A23">
        <w:rPr>
          <w:rFonts w:ascii="TimesNewRoman" w:hAnsi="TimesNewRoman" w:cs="TimesNewRoman"/>
          <w:sz w:val="18"/>
          <w:szCs w:val="18"/>
        </w:rPr>
        <w:t>III</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Очевидно, что психические дефекты лежат в основе ограниченной части культурно осуждаемых отклонений. Относительно определения и изучения других причин таких отклонений существуют три вида теорий: теории физических типов, психоаналитические теории и социологические, или культурные, теории.</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Основная предпосылка всех теорий физических типов состоит в идее, что определенные физические черты личности предопределяют совершаемые ею различные отклонения от норм. Сама по себе эта идея так же стара, как человеческая история. В обществах давно укоренились выражения: «лицо убийцы», «порочные черты лица» и т.п. Среди последователей теорий физических типов можно назвать Ч. </w:t>
      </w:r>
      <w:proofErr w:type="spellStart"/>
      <w:r w:rsidRPr="004B0A23">
        <w:rPr>
          <w:rFonts w:ascii="TimesNewRoman" w:hAnsi="TimesNewRoman" w:cs="TimesNewRoman"/>
          <w:sz w:val="18"/>
          <w:szCs w:val="18"/>
        </w:rPr>
        <w:t>Ломброзо</w:t>
      </w:r>
      <w:proofErr w:type="spellEnd"/>
      <w:r w:rsidRPr="004B0A23">
        <w:rPr>
          <w:rFonts w:ascii="TimesNewRoman" w:hAnsi="TimesNewRoman" w:cs="TimesNewRoman"/>
          <w:sz w:val="18"/>
          <w:szCs w:val="18"/>
        </w:rPr>
        <w:t xml:space="preserve">, </w:t>
      </w:r>
      <w:proofErr w:type="spellStart"/>
      <w:r w:rsidRPr="004B0A23">
        <w:rPr>
          <w:rFonts w:ascii="TimesNewRoman" w:hAnsi="TimesNewRoman" w:cs="TimesNewRoman"/>
          <w:sz w:val="18"/>
          <w:szCs w:val="18"/>
        </w:rPr>
        <w:t>Э.Кретшмера</w:t>
      </w:r>
      <w:proofErr w:type="spellEnd"/>
      <w:r w:rsidRPr="004B0A23">
        <w:rPr>
          <w:rFonts w:ascii="TimesNewRoman" w:hAnsi="TimesNewRoman" w:cs="TimesNewRoman"/>
          <w:sz w:val="18"/>
          <w:szCs w:val="18"/>
        </w:rPr>
        <w:t xml:space="preserve">, В. </w:t>
      </w:r>
      <w:proofErr w:type="spellStart"/>
      <w:r w:rsidRPr="004B0A23">
        <w:rPr>
          <w:rFonts w:ascii="TimesNewRoman" w:hAnsi="TimesNewRoman" w:cs="TimesNewRoman"/>
          <w:sz w:val="18"/>
          <w:szCs w:val="18"/>
        </w:rPr>
        <w:t>Шелдона</w:t>
      </w:r>
      <w:proofErr w:type="spellEnd"/>
      <w:r w:rsidRPr="004B0A23">
        <w:rPr>
          <w:rFonts w:ascii="TimesNewRoman" w:hAnsi="TimesNewRoman" w:cs="TimesNewRoman"/>
          <w:sz w:val="18"/>
          <w:szCs w:val="18"/>
        </w:rPr>
        <w:t>. В работах этих авторов присутствует одна основная идея: люди с определенной физической конституцией склонны совершать социальные отклонения, осуждаемые обществом.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В основе психоаналитических теорий отклоняющегося поведения лежит изучение конфликтов, происходящих в сознании личности. Согласно теории 3. Фрейда, у каждой личности под слоем активного сознания находится область бессознательного. Бессознательное – это наша психическая энергия, в которой сосредоточено все природное, первобытное, не знающее границ, не ведающее жалости. Бессознательное – это биологическая сущность человека, не изведавшего влияния культуры. Человек способен защититься от собственного природного «беззаконного» состояния путем формирования собственного Я, а также так называемого </w:t>
      </w:r>
      <w:proofErr w:type="spellStart"/>
      <w:r w:rsidRPr="004B0A23">
        <w:rPr>
          <w:rFonts w:ascii="TimesNewRoman" w:hAnsi="TimesNewRoman" w:cs="TimesNewRoman"/>
          <w:sz w:val="18"/>
          <w:szCs w:val="18"/>
        </w:rPr>
        <w:t>сверх-Я</w:t>
      </w:r>
      <w:proofErr w:type="spellEnd"/>
      <w:r w:rsidRPr="004B0A23">
        <w:rPr>
          <w:rFonts w:ascii="TimesNewRoman" w:hAnsi="TimesNewRoman" w:cs="TimesNewRoman"/>
          <w:sz w:val="18"/>
          <w:szCs w:val="18"/>
        </w:rPr>
        <w:t xml:space="preserve">, определяемого исключительно культурой общества. Человеческое Я и </w:t>
      </w:r>
      <w:proofErr w:type="spellStart"/>
      <w:r w:rsidRPr="004B0A23">
        <w:rPr>
          <w:rFonts w:ascii="TimesNewRoman" w:hAnsi="TimesNewRoman" w:cs="TimesNewRoman"/>
          <w:sz w:val="18"/>
          <w:szCs w:val="18"/>
        </w:rPr>
        <w:t>сверх-Я</w:t>
      </w:r>
      <w:proofErr w:type="spellEnd"/>
      <w:r w:rsidRPr="004B0A23">
        <w:rPr>
          <w:rFonts w:ascii="TimesNewRoman" w:hAnsi="TimesNewRoman" w:cs="TimesNewRoman"/>
          <w:sz w:val="18"/>
          <w:szCs w:val="18"/>
        </w:rPr>
        <w:t xml:space="preserve">, постоянно сдерживают силы, находящиеся в бессознательном, постоянно ограничивают наши инстинкты и так называемые низменные страсти. </w:t>
      </w:r>
      <w:proofErr w:type="gramStart"/>
      <w:r w:rsidRPr="004B0A23">
        <w:rPr>
          <w:rFonts w:ascii="TimesNewRoman" w:hAnsi="TimesNewRoman" w:cs="TimesNewRoman"/>
          <w:sz w:val="18"/>
          <w:szCs w:val="18"/>
        </w:rPr>
        <w:t xml:space="preserve">Однако может возникнуть состояние, когда внутренние конфликты между Я и бессознательным, а также между </w:t>
      </w:r>
      <w:proofErr w:type="spellStart"/>
      <w:r w:rsidRPr="004B0A23">
        <w:rPr>
          <w:rFonts w:ascii="TimesNewRoman" w:hAnsi="TimesNewRoman" w:cs="TimesNewRoman"/>
          <w:sz w:val="18"/>
          <w:szCs w:val="18"/>
        </w:rPr>
        <w:t>сверх-Я</w:t>
      </w:r>
      <w:proofErr w:type="spellEnd"/>
      <w:r w:rsidRPr="004B0A23">
        <w:rPr>
          <w:rFonts w:ascii="TimesNewRoman" w:hAnsi="TimesNewRoman" w:cs="TimesNewRoman"/>
          <w:sz w:val="18"/>
          <w:szCs w:val="18"/>
        </w:rPr>
        <w:t xml:space="preserve"> и бессознательным разрушают защиту, и наружу прорывается наше внутреннее, не знающее культуры содержание.</w:t>
      </w:r>
      <w:proofErr w:type="gramEnd"/>
      <w:r w:rsidRPr="004B0A23">
        <w:rPr>
          <w:rFonts w:ascii="TimesNewRoman" w:hAnsi="TimesNewRoman" w:cs="TimesNewRoman"/>
          <w:sz w:val="18"/>
          <w:szCs w:val="18"/>
        </w:rPr>
        <w:t xml:space="preserve"> В этом случае может произойти отклонение от культурных норм, выработанных социальным окружением индивида.</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Наличие в повседневной практике большого числа конфликтующих норм, неопределенность (в связи с этим) возможного выбора линии поведения могут привести к явлению, названному Э. Дюркгеймом аномией (состояние отсутствия норм). При этом Э. Дюркгейм вовсе не считал, что современное общество не имеет норм, напротив, общество обладает многими системами норм, в которых отдельному индивиду трудно ориентироваться. Аномия, по Дюркгейму, – это состояние, при котором личность не имеет твердого чувства принадлежности, никакой надежности и стабильности в выборе линии нормативного поведения. Согласно </w:t>
      </w:r>
      <w:proofErr w:type="spellStart"/>
      <w:r w:rsidRPr="004B0A23">
        <w:rPr>
          <w:rFonts w:ascii="TimesNewRoman" w:hAnsi="TimesNewRoman" w:cs="TimesNewRoman"/>
          <w:sz w:val="18"/>
          <w:szCs w:val="18"/>
        </w:rPr>
        <w:t>Т.Парсонсу</w:t>
      </w:r>
      <w:proofErr w:type="spellEnd"/>
      <w:r w:rsidRPr="004B0A23">
        <w:rPr>
          <w:rFonts w:ascii="TimesNewRoman" w:hAnsi="TimesNewRoman" w:cs="TimesNewRoman"/>
          <w:sz w:val="18"/>
          <w:szCs w:val="18"/>
        </w:rPr>
        <w:t>, аномия – это «состояние, при котором значительное число индивидов находится в положении, характеризующемся серьезным недостатком интеграции со стабильными институтами, что существенно для их собственной личной стабильности и успешного функционирования социальных систем. Обычной реакцией на это состояние является ненадежность поведения». Согласно такому подходу, аномия возрастает в связи с беспорядочностью и конфликтами нравственных норм в обществе. Люди начинают ограничиваться нормами отдельных групп и в результате не имеют стабильной перспективы, в соответствии с которой им необходимо принимать решения в повседневной жизни. В этом понимании аномия выглядит как результат свободы выбора без устойчивого восприятия действительности и при отсутствии стабильных взаимосвязей с семьей, государством и другими основными институтами общества. Очевидно, что состояние аномии чаще всего приводит к отклоняющемуся поведению.</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Р. Мертон отмечает, что аномия появляется не от свободы выбора, но от невозможности многих индивидов следовать нормам, которые они полностью принимают. Он видит главную причину трудностей в дисгармонии между культурными целями и легальными (институциональными) средствами, с помощью которых эти цели осуществляются. Например, в то время как общество поддерживает усилия своих членов в стремлении к повышению благосостояния и высокому социальному положению, легальные средства членов общества для достижения такого состояния весьма ограничены. Неравенство, существующее в обществе, служит тем толчком, который заставляет члена общества искать нелегальные средства и цели, т.е. отклоняться от общепринятых культурных образцов. </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Усвоение социальных норм – основа социализации. Соблюдение же этих норм определяет культурный уровень общества. Отклонение от общепринятых норм называется в социологии </w:t>
      </w:r>
      <w:proofErr w:type="spellStart"/>
      <w:r w:rsidRPr="004B0A23">
        <w:rPr>
          <w:rFonts w:ascii="TimesNewRoman" w:hAnsi="TimesNewRoman" w:cs="TimesNewRoman"/>
          <w:sz w:val="18"/>
          <w:szCs w:val="18"/>
        </w:rPr>
        <w:t>девиантным</w:t>
      </w:r>
      <w:proofErr w:type="spellEnd"/>
      <w:r w:rsidRPr="004B0A23">
        <w:rPr>
          <w:rFonts w:ascii="TimesNewRoman" w:hAnsi="TimesNewRoman" w:cs="TimesNewRoman"/>
          <w:sz w:val="18"/>
          <w:szCs w:val="18"/>
        </w:rPr>
        <w:t xml:space="preserve"> поведением. В широком смысле </w:t>
      </w:r>
      <w:r w:rsidRPr="004B0A23">
        <w:rPr>
          <w:rFonts w:ascii="TimesNewRoman" w:hAnsi="TimesNewRoman" w:cs="TimesNewRoman"/>
          <w:sz w:val="18"/>
          <w:szCs w:val="18"/>
        </w:rPr>
        <w:lastRenderedPageBreak/>
        <w:t xml:space="preserve">«девиация» подразумевает любые поступки либо действия, которые не соответствуют: а) неписаным нормам, б) писаным нормам. В узком смысле «девиация» относится только к первому типу несоответствия, а второй тип получил название </w:t>
      </w:r>
      <w:proofErr w:type="spellStart"/>
      <w:r w:rsidRPr="004B0A23">
        <w:rPr>
          <w:rFonts w:ascii="TimesNewRoman" w:hAnsi="TimesNewRoman" w:cs="TimesNewRoman"/>
          <w:sz w:val="18"/>
          <w:szCs w:val="18"/>
        </w:rPr>
        <w:t>делинквентного</w:t>
      </w:r>
      <w:proofErr w:type="spellEnd"/>
      <w:r w:rsidRPr="004B0A23">
        <w:rPr>
          <w:rFonts w:ascii="TimesNewRoman" w:hAnsi="TimesNewRoman" w:cs="TimesNewRoman"/>
          <w:sz w:val="18"/>
          <w:szCs w:val="18"/>
        </w:rPr>
        <w:t xml:space="preserve"> поведения.</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Социальные нормы бывают двух типов:</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1) ПИСАНЫЕ – формально зафиксированные в конституции, уголовном праве и других юридических законах, соблюдение которых гарантируется государством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2) НЕПИСАНЫЕ – неформальные нормы и правила поведения, соблюдение которых не гарантируется правовыми аспектами государства. Они закреплены лишь традициями, обычаями, этикетом, манерами, т.е. некоторыми конвенциями, или молчаливыми договоренностями между людьми о том, что считать должным, правильным, приличествующим поведением.</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Нарушение формальных норм называется </w:t>
      </w:r>
      <w:proofErr w:type="spellStart"/>
      <w:r w:rsidRPr="004B0A23">
        <w:rPr>
          <w:rFonts w:ascii="TimesNewRoman" w:hAnsi="TimesNewRoman" w:cs="TimesNewRoman"/>
          <w:sz w:val="18"/>
          <w:szCs w:val="18"/>
        </w:rPr>
        <w:t>делинквентным</w:t>
      </w:r>
      <w:proofErr w:type="spellEnd"/>
      <w:r w:rsidRPr="004B0A23">
        <w:rPr>
          <w:rFonts w:ascii="TimesNewRoman" w:hAnsi="TimesNewRoman" w:cs="TimesNewRoman"/>
          <w:sz w:val="18"/>
          <w:szCs w:val="18"/>
        </w:rPr>
        <w:t xml:space="preserve"> (преступным) поведением, а нарушение неформальных норм – </w:t>
      </w:r>
      <w:proofErr w:type="spellStart"/>
      <w:r w:rsidRPr="004B0A23">
        <w:rPr>
          <w:rFonts w:ascii="TimesNewRoman" w:hAnsi="TimesNewRoman" w:cs="TimesNewRoman"/>
          <w:sz w:val="18"/>
          <w:szCs w:val="18"/>
        </w:rPr>
        <w:t>девиантным</w:t>
      </w:r>
      <w:proofErr w:type="spellEnd"/>
      <w:r w:rsidRPr="004B0A23">
        <w:rPr>
          <w:rFonts w:ascii="TimesNewRoman" w:hAnsi="TimesNewRoman" w:cs="TimesNewRoman"/>
          <w:sz w:val="18"/>
          <w:szCs w:val="18"/>
        </w:rPr>
        <w:t xml:space="preserve"> (отклоняющимся) поведением. Чем они отличаются друг от друга? </w:t>
      </w:r>
    </w:p>
    <w:p w:rsidR="00D80486" w:rsidRPr="004B0A23" w:rsidRDefault="00D80486" w:rsidP="004B0A23">
      <w:pPr>
        <w:ind w:firstLine="567"/>
        <w:jc w:val="both"/>
        <w:rPr>
          <w:rFonts w:ascii="TimesNewRoman" w:hAnsi="TimesNewRoman" w:cs="TimesNewRoman"/>
          <w:sz w:val="18"/>
          <w:szCs w:val="18"/>
        </w:rPr>
      </w:pP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xml:space="preserve"> и </w:t>
      </w:r>
      <w:proofErr w:type="spellStart"/>
      <w:r w:rsidRPr="004B0A23">
        <w:rPr>
          <w:rFonts w:ascii="TimesNewRoman" w:hAnsi="TimesNewRoman" w:cs="TimesNewRoman"/>
          <w:sz w:val="18"/>
          <w:szCs w:val="18"/>
        </w:rPr>
        <w:t>делинквентное</w:t>
      </w:r>
      <w:proofErr w:type="spellEnd"/>
      <w:r w:rsidRPr="004B0A23">
        <w:rPr>
          <w:rFonts w:ascii="TimesNewRoman" w:hAnsi="TimesNewRoman" w:cs="TimesNewRoman"/>
          <w:sz w:val="18"/>
          <w:szCs w:val="18"/>
        </w:rPr>
        <w:t xml:space="preserve"> поведение можно различать следующим образом. Первое относительно, а второе абсолютно. То, что для одного человека или группы – отклонение, то для другого или других может быть привычкой; Высший класс считает свое поведение нормой, а поведение представителей других классов, особенно низших – отклонением. </w:t>
      </w: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xml:space="preserve"> поведение относительно, ибо имеет отношение только к культурным нормам данной группы. Но </w:t>
      </w:r>
      <w:proofErr w:type="spellStart"/>
      <w:r w:rsidRPr="004B0A23">
        <w:rPr>
          <w:rFonts w:ascii="TimesNewRoman" w:hAnsi="TimesNewRoman" w:cs="TimesNewRoman"/>
          <w:sz w:val="18"/>
          <w:szCs w:val="18"/>
        </w:rPr>
        <w:t>делинквентное</w:t>
      </w:r>
      <w:proofErr w:type="spellEnd"/>
      <w:r w:rsidRPr="004B0A23">
        <w:rPr>
          <w:rFonts w:ascii="TimesNewRoman" w:hAnsi="TimesNewRoman" w:cs="TimesNewRoman"/>
          <w:sz w:val="18"/>
          <w:szCs w:val="18"/>
        </w:rPr>
        <w:t xml:space="preserve"> поведение абсолютно по отношению к законам страны. Уличное ограбление представителями социальных низов может, с их точки зрения, считаться нормальным видом заработка или способом установления социальной справедливости. Но это не отклонение, а преступление, поскольку существует абсолютная норма – юридический закон, квалифицирующий ограбление в качестве преступления.</w:t>
      </w:r>
    </w:p>
    <w:p w:rsidR="00D80486" w:rsidRPr="004B0A23" w:rsidRDefault="00D80486" w:rsidP="004B0A23">
      <w:pPr>
        <w:ind w:firstLine="567"/>
        <w:jc w:val="both"/>
        <w:rPr>
          <w:rFonts w:ascii="TimesNewRoman" w:hAnsi="TimesNewRoman" w:cs="TimesNewRoman"/>
          <w:sz w:val="18"/>
          <w:szCs w:val="18"/>
        </w:rPr>
      </w:pPr>
      <w:proofErr w:type="spellStart"/>
      <w:r w:rsidRPr="004B0A23">
        <w:rPr>
          <w:rFonts w:ascii="TimesNewRoman" w:hAnsi="TimesNewRoman" w:cs="TimesNewRoman"/>
          <w:b/>
          <w:sz w:val="18"/>
          <w:szCs w:val="18"/>
        </w:rPr>
        <w:t>Делинквентность</w:t>
      </w:r>
      <w:proofErr w:type="spellEnd"/>
      <w:r w:rsidRPr="004B0A23">
        <w:rPr>
          <w:rFonts w:ascii="TimesNewRoman" w:hAnsi="TimesNewRoman" w:cs="TimesNewRoman"/>
          <w:b/>
          <w:sz w:val="18"/>
          <w:szCs w:val="18"/>
        </w:rPr>
        <w:t>.</w:t>
      </w:r>
      <w:r w:rsidRPr="004B0A23">
        <w:rPr>
          <w:rFonts w:ascii="TimesNewRoman" w:hAnsi="TimesNewRoman" w:cs="TimesNewRoman"/>
          <w:sz w:val="18"/>
          <w:szCs w:val="18"/>
        </w:rPr>
        <w:t xml:space="preserve"> Воровство, взяточничество, грабежи или убийства нарушают основные законы государства, гарантирующие права личности, и преследуются в уголовном порядке. Над преступниками совершается суд, им определяют меру наказания и на разные сроки (в зависимости от тяжести уголовного деяния), ссылают на исправительные или каторжные работы, сажают в тюрьму или определяют условную меру пресечения (частичное ограничение в правах). Это чрезвычайно широкий класс явлений – от безбилетного проезда до убийства человека. К преступлениям относятся мошенничество, хищения, изготовление фальшивых документов, взятки, промышленный шпионаж, вандализм, воровство, взлом, автокражи, поджоги, проституцию, азартные игры и другие разновидности противоправных действий.</w:t>
      </w:r>
    </w:p>
    <w:p w:rsidR="00D80486" w:rsidRPr="004B0A23" w:rsidRDefault="00D80486" w:rsidP="004B0A23">
      <w:pPr>
        <w:ind w:firstLine="567"/>
        <w:jc w:val="both"/>
        <w:rPr>
          <w:rFonts w:ascii="TimesNewRoman" w:hAnsi="TimesNewRoman" w:cs="TimesNewRoman"/>
          <w:sz w:val="18"/>
          <w:szCs w:val="18"/>
        </w:rPr>
      </w:pPr>
      <w:proofErr w:type="spellStart"/>
      <w:r w:rsidRPr="004B0A23">
        <w:rPr>
          <w:rFonts w:ascii="TimesNewRoman" w:hAnsi="TimesNewRoman" w:cs="TimesNewRoman"/>
          <w:b/>
          <w:sz w:val="18"/>
          <w:szCs w:val="18"/>
        </w:rPr>
        <w:t>Девиантность</w:t>
      </w:r>
      <w:proofErr w:type="spellEnd"/>
      <w:r w:rsidRPr="004B0A23">
        <w:rPr>
          <w:rFonts w:ascii="TimesNewRoman" w:hAnsi="TimesNewRoman" w:cs="TimesNewRoman"/>
          <w:b/>
          <w:sz w:val="18"/>
          <w:szCs w:val="18"/>
        </w:rPr>
        <w:t>.</w:t>
      </w:r>
      <w:r w:rsidRPr="004B0A23">
        <w:rPr>
          <w:rFonts w:ascii="TimesNewRoman" w:hAnsi="TimesNewRoman" w:cs="TimesNewRoman"/>
          <w:sz w:val="18"/>
          <w:szCs w:val="18"/>
        </w:rPr>
        <w:t xml:space="preserve"> Напротив, такие поступки, как обнажение гениталий, опорожнение или занятие сексом в публичных местах, сквернословие, громкий или возбужденный разговор, не нарушают уголовного права, но противоречат нормам поведения. Единственный способ наказания – привлечение к административной ответственности, уплата штрафа, устное осуждение окружающих людей или неодобрительность, косые взгляды прохожих. К формам </w:t>
      </w:r>
      <w:proofErr w:type="spellStart"/>
      <w:r w:rsidRPr="004B0A23">
        <w:rPr>
          <w:rFonts w:ascii="TimesNewRoman" w:hAnsi="TimesNewRoman" w:cs="TimesNewRoman"/>
          <w:sz w:val="18"/>
          <w:szCs w:val="18"/>
        </w:rPr>
        <w:t>девиантного</w:t>
      </w:r>
      <w:proofErr w:type="spellEnd"/>
      <w:r w:rsidRPr="004B0A23">
        <w:rPr>
          <w:rFonts w:ascii="TimesNewRoman" w:hAnsi="TimesNewRoman" w:cs="TimesNewRoman"/>
          <w:sz w:val="18"/>
          <w:szCs w:val="18"/>
        </w:rPr>
        <w:t xml:space="preserve"> поведения относят уголовную преступность, алкоголизм, наркоманию, проституцию, гомосексуализм, азартные игры, психическое расстройство, самоубийство.</w:t>
      </w:r>
    </w:p>
    <w:p w:rsidR="00D80486" w:rsidRPr="004B0A23" w:rsidRDefault="00D80486" w:rsidP="004B0A23">
      <w:pPr>
        <w:ind w:firstLine="567"/>
        <w:jc w:val="both"/>
        <w:rPr>
          <w:rFonts w:ascii="TimesNewRoman" w:hAnsi="TimesNewRoman" w:cs="TimesNewRoman"/>
          <w:sz w:val="18"/>
          <w:szCs w:val="18"/>
        </w:rPr>
      </w:pPr>
      <w:r w:rsidRPr="004B0A23">
        <w:rPr>
          <w:rFonts w:ascii="TimesNewRoman" w:hAnsi="TimesNewRoman" w:cs="TimesNewRoman"/>
          <w:sz w:val="18"/>
          <w:szCs w:val="18"/>
        </w:rPr>
        <w:t xml:space="preserve">Выводы: в социологии </w:t>
      </w:r>
      <w:proofErr w:type="spellStart"/>
      <w:r w:rsidRPr="004B0A23">
        <w:rPr>
          <w:rFonts w:ascii="TimesNewRoman" w:hAnsi="TimesNewRoman" w:cs="TimesNewRoman"/>
          <w:sz w:val="18"/>
          <w:szCs w:val="18"/>
        </w:rPr>
        <w:t>девиантное</w:t>
      </w:r>
      <w:proofErr w:type="spellEnd"/>
      <w:r w:rsidRPr="004B0A23">
        <w:rPr>
          <w:rFonts w:ascii="TimesNewRoman" w:hAnsi="TimesNewRoman" w:cs="TimesNewRoman"/>
          <w:sz w:val="18"/>
          <w:szCs w:val="18"/>
        </w:rPr>
        <w:t xml:space="preserve"> поведение понимается как более широкая категория, чем понятие «</w:t>
      </w:r>
      <w:proofErr w:type="spellStart"/>
      <w:r w:rsidRPr="004B0A23">
        <w:rPr>
          <w:rFonts w:ascii="TimesNewRoman" w:hAnsi="TimesNewRoman" w:cs="TimesNewRoman"/>
          <w:sz w:val="18"/>
          <w:szCs w:val="18"/>
        </w:rPr>
        <w:t>делинквентное</w:t>
      </w:r>
      <w:proofErr w:type="spellEnd"/>
      <w:r w:rsidRPr="004B0A23">
        <w:rPr>
          <w:rFonts w:ascii="TimesNewRoman" w:hAnsi="TimesNewRoman" w:cs="TimesNewRoman"/>
          <w:sz w:val="18"/>
          <w:szCs w:val="18"/>
        </w:rPr>
        <w:t xml:space="preserve"> поведение». Иначе говоря, первое понятие включает в себя второе понятие как свою составную часть. Девиация – любые нарушения норм, а </w:t>
      </w:r>
      <w:proofErr w:type="spellStart"/>
      <w:r w:rsidRPr="004B0A23">
        <w:rPr>
          <w:rFonts w:ascii="TimesNewRoman" w:hAnsi="TimesNewRoman" w:cs="TimesNewRoman"/>
          <w:sz w:val="18"/>
          <w:szCs w:val="18"/>
        </w:rPr>
        <w:t>делинквентность</w:t>
      </w:r>
      <w:proofErr w:type="spellEnd"/>
      <w:r w:rsidRPr="004B0A23">
        <w:rPr>
          <w:rFonts w:ascii="TimesNewRoman" w:hAnsi="TimesNewRoman" w:cs="TimesNewRoman"/>
          <w:sz w:val="18"/>
          <w:szCs w:val="18"/>
        </w:rPr>
        <w:t xml:space="preserve"> – только серьезные, влекущие за собой уголовное наказание. В социологии с равным правом применимы и широкая, и узкая трактовка. Характерная черта </w:t>
      </w:r>
      <w:proofErr w:type="spellStart"/>
      <w:r w:rsidRPr="004B0A23">
        <w:rPr>
          <w:rFonts w:ascii="TimesNewRoman" w:hAnsi="TimesNewRoman" w:cs="TimesNewRoman"/>
          <w:sz w:val="18"/>
          <w:szCs w:val="18"/>
        </w:rPr>
        <w:t>девиантного</w:t>
      </w:r>
      <w:proofErr w:type="spellEnd"/>
      <w:r w:rsidRPr="004B0A23">
        <w:rPr>
          <w:rFonts w:ascii="TimesNewRoman" w:hAnsi="TimesNewRoman" w:cs="TimesNewRoman"/>
          <w:sz w:val="18"/>
          <w:szCs w:val="18"/>
        </w:rPr>
        <w:t xml:space="preserve"> поведения – культурный релятивизм, иными словами, относительность любых социальных норм. У некоторых примитивных племен в первобытное время и сегодня каннибализм, </w:t>
      </w:r>
      <w:proofErr w:type="spellStart"/>
      <w:r w:rsidRPr="004B0A23">
        <w:rPr>
          <w:rFonts w:ascii="TimesNewRoman" w:hAnsi="TimesNewRoman" w:cs="TimesNewRoman"/>
          <w:sz w:val="18"/>
          <w:szCs w:val="18"/>
        </w:rPr>
        <w:t>геронтоцид</w:t>
      </w:r>
      <w:proofErr w:type="spellEnd"/>
      <w:r w:rsidRPr="004B0A23">
        <w:rPr>
          <w:rFonts w:ascii="TimesNewRoman" w:hAnsi="TimesNewRoman" w:cs="TimesNewRoman"/>
          <w:sz w:val="18"/>
          <w:szCs w:val="18"/>
        </w:rPr>
        <w:t xml:space="preserve"> (убийство стариков), кровосмешение и </w:t>
      </w:r>
      <w:proofErr w:type="spellStart"/>
      <w:r w:rsidRPr="004B0A23">
        <w:rPr>
          <w:rFonts w:ascii="TimesNewRoman" w:hAnsi="TimesNewRoman" w:cs="TimesNewRoman"/>
          <w:sz w:val="18"/>
          <w:szCs w:val="18"/>
        </w:rPr>
        <w:t>инфантицид</w:t>
      </w:r>
      <w:proofErr w:type="spellEnd"/>
      <w:r w:rsidRPr="004B0A23">
        <w:rPr>
          <w:rFonts w:ascii="TimesNewRoman" w:hAnsi="TimesNewRoman" w:cs="TimesNewRoman"/>
          <w:sz w:val="18"/>
          <w:szCs w:val="18"/>
        </w:rPr>
        <w:t xml:space="preserve"> (убийство детей) считались нормальным явлением, вызванным экономическими причинами (дефицит продуктов питания) либо социальным устройством (разрешение брака между родственниками).</w:t>
      </w:r>
    </w:p>
    <w:p w:rsidR="00D80486" w:rsidRPr="004B0A23" w:rsidRDefault="00D80486" w:rsidP="004B0A23">
      <w:pPr>
        <w:jc w:val="both"/>
        <w:rPr>
          <w:rFonts w:ascii="TimesNewRoman" w:hAnsi="TimesNewRoman" w:cs="TimesNewRoman"/>
          <w:b/>
          <w:sz w:val="18"/>
          <w:szCs w:val="18"/>
        </w:rPr>
      </w:pPr>
      <w:r w:rsidRPr="004B0A23">
        <w:rPr>
          <w:rFonts w:ascii="TimesNewRoman" w:hAnsi="TimesNewRoman" w:cs="TimesNewRoman"/>
          <w:b/>
          <w:sz w:val="18"/>
          <w:szCs w:val="18"/>
        </w:rPr>
        <w:t>Литература:</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1. Кравченко А.И. Социология: учебное пособие для студентов высших</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учебных заведений. – Екатеринбург, 1998.</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 xml:space="preserve">2. </w:t>
      </w:r>
      <w:proofErr w:type="spellStart"/>
      <w:r w:rsidRPr="004B0A23">
        <w:rPr>
          <w:rFonts w:ascii="TimesNewRoman" w:hAnsi="TimesNewRoman" w:cs="TimesNewRoman"/>
          <w:sz w:val="18"/>
          <w:szCs w:val="18"/>
        </w:rPr>
        <w:t>Смелзер</w:t>
      </w:r>
      <w:proofErr w:type="spellEnd"/>
      <w:r w:rsidRPr="004B0A23">
        <w:rPr>
          <w:rFonts w:ascii="TimesNewRoman" w:hAnsi="TimesNewRoman" w:cs="TimesNewRoman"/>
          <w:sz w:val="18"/>
          <w:szCs w:val="18"/>
        </w:rPr>
        <w:t xml:space="preserve"> Н. Социология. – М., 1989.</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3. Фролов С.С. Социология: учебник. – М., 1998.</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b/>
          <w:sz w:val="18"/>
          <w:szCs w:val="18"/>
        </w:rPr>
        <w:t>Контрольные вопросы:</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1. Оцените возможности применения способов социального контроля:</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а) в малой группе с неформальными межличностными отношениями;</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б) в организации, где существуют формальные и неформальные отношения;</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в) в большой социальной группе (каста, социальный слой, класс).</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2. В чем состоит основное отличие психологического подхода к изучению социальных отклонений от всех других подходов?</w:t>
      </w:r>
    </w:p>
    <w:p w:rsidR="00D80486" w:rsidRPr="004B0A23" w:rsidRDefault="00D80486" w:rsidP="004B0A23">
      <w:pPr>
        <w:jc w:val="both"/>
        <w:rPr>
          <w:rFonts w:ascii="TimesNewRoman" w:hAnsi="TimesNewRoman" w:cs="TimesNewRoman"/>
          <w:sz w:val="18"/>
          <w:szCs w:val="18"/>
        </w:rPr>
      </w:pPr>
      <w:r w:rsidRPr="004B0A23">
        <w:rPr>
          <w:rFonts w:ascii="TimesNewRoman" w:hAnsi="TimesNewRoman" w:cs="TimesNewRoman"/>
          <w:sz w:val="18"/>
          <w:szCs w:val="18"/>
        </w:rPr>
        <w:t>3. Что понимают под термином «аномия» в рамках социологических теорий отклоняющегося поведения? Как использовался термин «аномия» в исследованиях Э. Дюркгейма и Р. Мертона?</w:t>
      </w:r>
    </w:p>
    <w:p w:rsidR="00D80486" w:rsidRPr="004B0A23" w:rsidRDefault="00D80486" w:rsidP="004B0A23">
      <w:pPr>
        <w:tabs>
          <w:tab w:val="left" w:pos="851"/>
        </w:tabs>
        <w:autoSpaceDE w:val="0"/>
        <w:autoSpaceDN w:val="0"/>
        <w:ind w:firstLine="567"/>
        <w:jc w:val="both"/>
        <w:rPr>
          <w:snapToGrid w:val="0"/>
          <w:sz w:val="18"/>
          <w:szCs w:val="18"/>
        </w:rPr>
      </w:pPr>
    </w:p>
    <w:p w:rsidR="00D80486" w:rsidRPr="004B0A23" w:rsidRDefault="00D80486" w:rsidP="004B0A23">
      <w:pPr>
        <w:autoSpaceDE w:val="0"/>
        <w:autoSpaceDN w:val="0"/>
        <w:adjustRightInd w:val="0"/>
        <w:ind w:firstLine="567"/>
        <w:jc w:val="center"/>
        <w:rPr>
          <w:rFonts w:ascii="TimesNewRoman,Bold" w:hAnsi="TimesNewRoman,Bold" w:cs="TimesNewRoman,Bold"/>
          <w:b/>
          <w:bCs/>
          <w:sz w:val="18"/>
          <w:szCs w:val="18"/>
        </w:rPr>
      </w:pPr>
      <w:r w:rsidRPr="004B0A23">
        <w:rPr>
          <w:rFonts w:ascii="TimesNewRoman,Bold" w:hAnsi="TimesNewRoman,Bold" w:cs="TimesNewRoman,Bold"/>
          <w:b/>
          <w:bCs/>
          <w:sz w:val="18"/>
          <w:szCs w:val="18"/>
        </w:rPr>
        <w:t>Лекция № 10</w:t>
      </w:r>
    </w:p>
    <w:p w:rsidR="00D80486" w:rsidRPr="004B0A23" w:rsidRDefault="00D80486" w:rsidP="004B0A23">
      <w:pPr>
        <w:autoSpaceDE w:val="0"/>
        <w:autoSpaceDN w:val="0"/>
        <w:adjustRightInd w:val="0"/>
        <w:ind w:firstLine="567"/>
        <w:jc w:val="center"/>
        <w:rPr>
          <w:rFonts w:ascii="TimesNewRoman,Bold" w:hAnsi="TimesNewRoman,Bold" w:cs="TimesNewRoman,Bold"/>
          <w:b/>
          <w:bCs/>
          <w:sz w:val="18"/>
          <w:szCs w:val="18"/>
        </w:rPr>
      </w:pPr>
      <w:r w:rsidRPr="004B0A23">
        <w:rPr>
          <w:rFonts w:ascii="TimesNewRoman,Bold" w:hAnsi="TimesNewRoman,Bold" w:cs="TimesNewRoman,Bold"/>
          <w:b/>
          <w:bCs/>
          <w:sz w:val="18"/>
          <w:szCs w:val="18"/>
        </w:rPr>
        <w:t xml:space="preserve"> Социологические исследования</w:t>
      </w:r>
    </w:p>
    <w:p w:rsidR="00D80486" w:rsidRPr="004B0A23" w:rsidRDefault="00D80486" w:rsidP="004B0A23">
      <w:pPr>
        <w:autoSpaceDE w:val="0"/>
        <w:autoSpaceDN w:val="0"/>
        <w:adjustRightInd w:val="0"/>
        <w:jc w:val="both"/>
        <w:rPr>
          <w:sz w:val="18"/>
          <w:szCs w:val="18"/>
        </w:rPr>
      </w:pPr>
      <w:r w:rsidRPr="004B0A23">
        <w:rPr>
          <w:rFonts w:ascii="TimesNewRoman,Bold" w:hAnsi="TimesNewRoman,Bold" w:cs="TimesNewRoman,Bold"/>
          <w:b/>
          <w:bCs/>
          <w:sz w:val="18"/>
          <w:szCs w:val="18"/>
        </w:rPr>
        <w:t>Цель лекции:</w:t>
      </w:r>
      <w:r w:rsidRPr="004B0A23">
        <w:rPr>
          <w:sz w:val="18"/>
          <w:szCs w:val="18"/>
        </w:rPr>
        <w:t xml:space="preserve"> дать общее представление об особенностях прикладной социологии как научного направления и области деятельности.</w:t>
      </w:r>
      <w:r w:rsidRPr="004B0A23">
        <w:rPr>
          <w:rFonts w:ascii="Calibri" w:hAnsi="Calibri"/>
          <w:sz w:val="18"/>
          <w:szCs w:val="18"/>
        </w:rPr>
        <w:t xml:space="preserve"> </w:t>
      </w:r>
      <w:r w:rsidRPr="004B0A23">
        <w:rPr>
          <w:sz w:val="18"/>
          <w:szCs w:val="18"/>
        </w:rPr>
        <w:t>Дать представление о структуре и содержании программы прикладного социологического исследования.  Познакомиться с основными подходами к разработке методологической части программы исследования.</w:t>
      </w:r>
      <w:r w:rsidRPr="004B0A23">
        <w:rPr>
          <w:rFonts w:ascii="Calibri" w:hAnsi="Calibri"/>
          <w:sz w:val="18"/>
          <w:szCs w:val="18"/>
        </w:rPr>
        <w:t xml:space="preserve"> </w:t>
      </w:r>
      <w:r w:rsidRPr="004B0A23">
        <w:rPr>
          <w:sz w:val="18"/>
          <w:szCs w:val="18"/>
        </w:rPr>
        <w:t>Знакомство с методами сбора первичной социальной информации.</w:t>
      </w:r>
    </w:p>
    <w:p w:rsidR="00D80486" w:rsidRPr="004B0A23" w:rsidRDefault="00D80486" w:rsidP="004B0A23">
      <w:pPr>
        <w:autoSpaceDE w:val="0"/>
        <w:autoSpaceDN w:val="0"/>
        <w:adjustRightInd w:val="0"/>
        <w:jc w:val="both"/>
        <w:rPr>
          <w:rFonts w:ascii="TimesNewRoman,Bold" w:hAnsi="TimesNewRoman,Bold" w:cs="TimesNewRoman,Bold"/>
          <w:b/>
          <w:bCs/>
          <w:sz w:val="18"/>
          <w:szCs w:val="18"/>
        </w:rPr>
      </w:pPr>
      <w:r w:rsidRPr="004B0A23">
        <w:rPr>
          <w:b/>
          <w:sz w:val="18"/>
          <w:szCs w:val="18"/>
        </w:rPr>
        <w:t>План:</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1. Социологическое исследование как средство познания социальной</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реальности</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2. Логика и методология исследования</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3. Классификация методов и процедур</w:t>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Социологическое исследование – это конкретная разновидность научного исследования вообще. Оно должно подчиняться общенаучным требованиям, главное из которых – вычленение истинных фактов из моря ложных заблуждений </w:t>
      </w:r>
      <w:r w:rsidRPr="004B0A23">
        <w:rPr>
          <w:rFonts w:ascii="TimesNewRoman" w:hAnsi="TimesNewRoman" w:cs="TimesNewRoman"/>
          <w:sz w:val="18"/>
          <w:szCs w:val="18"/>
        </w:rPr>
        <w:lastRenderedPageBreak/>
        <w:t>и критическая проверка полученных знаний на предмет их соответствия уже добытым и проверенным ранее научным знаниям. «Критика» по-гречески значит «суд» и «разделение»: суд над неправдой, разделение истины и лжи. В древней христианской аскетике критика считалась первейшей интеллектуальной добродетелью ученого.</w:t>
      </w:r>
    </w:p>
    <w:p w:rsidR="00D80486" w:rsidRPr="004B0A23" w:rsidRDefault="00D80486" w:rsidP="004B0A23">
      <w:pPr>
        <w:autoSpaceDE w:val="0"/>
        <w:autoSpaceDN w:val="0"/>
        <w:adjustRightInd w:val="0"/>
        <w:ind w:firstLine="567"/>
        <w:jc w:val="both"/>
        <w:rPr>
          <w:sz w:val="18"/>
          <w:szCs w:val="18"/>
        </w:rPr>
      </w:pPr>
      <w:r w:rsidRPr="004B0A23">
        <w:rPr>
          <w:sz w:val="18"/>
          <w:szCs w:val="18"/>
        </w:rPr>
        <w:t>Социологическое исследование – это система логически последовательных методологических, методических и организационно- технических процедур, связанных единой целью – получить достоверные данные об изучаемом явлении для их последующего практического применения.</w:t>
      </w:r>
    </w:p>
    <w:p w:rsidR="00D80486" w:rsidRPr="004B0A23" w:rsidRDefault="00D80486" w:rsidP="004B0A23">
      <w:pPr>
        <w:autoSpaceDE w:val="0"/>
        <w:autoSpaceDN w:val="0"/>
        <w:adjustRightInd w:val="0"/>
        <w:ind w:firstLine="567"/>
        <w:jc w:val="both"/>
        <w:rPr>
          <w:sz w:val="18"/>
          <w:szCs w:val="18"/>
        </w:rPr>
      </w:pPr>
      <w:r w:rsidRPr="004B0A23">
        <w:rPr>
          <w:sz w:val="18"/>
          <w:szCs w:val="18"/>
        </w:rPr>
        <w:t xml:space="preserve">Из определения следует, что социологическое исследование имеет три уровня: методологический, методический и процедурный. Под  </w:t>
      </w:r>
      <w:r w:rsidRPr="004B0A23">
        <w:rPr>
          <w:b/>
          <w:i/>
          <w:iCs/>
          <w:sz w:val="18"/>
          <w:szCs w:val="18"/>
        </w:rPr>
        <w:t>методологическим уровнем</w:t>
      </w:r>
      <w:r w:rsidRPr="004B0A23">
        <w:rPr>
          <w:i/>
          <w:iCs/>
          <w:sz w:val="18"/>
          <w:szCs w:val="18"/>
        </w:rPr>
        <w:t xml:space="preserve"> </w:t>
      </w:r>
      <w:r w:rsidRPr="004B0A23">
        <w:rPr>
          <w:sz w:val="18"/>
          <w:szCs w:val="18"/>
        </w:rPr>
        <w:t xml:space="preserve">понимается совокупность общих теоретических принципов и положений, на основе которых проводятся исследования, интерпретируются их результаты. </w:t>
      </w:r>
      <w:r w:rsidRPr="004B0A23">
        <w:rPr>
          <w:b/>
          <w:i/>
          <w:iCs/>
          <w:sz w:val="18"/>
          <w:szCs w:val="18"/>
        </w:rPr>
        <w:t>Методический уровень</w:t>
      </w:r>
      <w:r w:rsidRPr="004B0A23">
        <w:rPr>
          <w:sz w:val="18"/>
          <w:szCs w:val="18"/>
        </w:rPr>
        <w:t xml:space="preserve"> отражает комплекс конкретных приемов и методов сбора и обработки эмпирических данных. </w:t>
      </w:r>
      <w:r w:rsidRPr="004B0A23">
        <w:rPr>
          <w:b/>
          <w:i/>
          <w:iCs/>
          <w:sz w:val="18"/>
          <w:szCs w:val="18"/>
        </w:rPr>
        <w:t>Процедурный уровень</w:t>
      </w:r>
      <w:r w:rsidRPr="004B0A23">
        <w:rPr>
          <w:i/>
          <w:iCs/>
          <w:sz w:val="18"/>
          <w:szCs w:val="18"/>
        </w:rPr>
        <w:t xml:space="preserve"> </w:t>
      </w:r>
      <w:r w:rsidRPr="004B0A23">
        <w:rPr>
          <w:sz w:val="18"/>
          <w:szCs w:val="18"/>
        </w:rPr>
        <w:t>характеризует непосредственную организацию проведения самого исследования.</w:t>
      </w:r>
    </w:p>
    <w:p w:rsidR="00D80486" w:rsidRPr="004B0A23" w:rsidRDefault="00D80486" w:rsidP="004B0A23">
      <w:pPr>
        <w:autoSpaceDE w:val="0"/>
        <w:autoSpaceDN w:val="0"/>
        <w:adjustRightInd w:val="0"/>
        <w:ind w:firstLine="567"/>
        <w:jc w:val="both"/>
        <w:rPr>
          <w:sz w:val="18"/>
          <w:szCs w:val="18"/>
        </w:rPr>
      </w:pPr>
      <w:r w:rsidRPr="004B0A23">
        <w:rPr>
          <w:sz w:val="18"/>
          <w:szCs w:val="18"/>
        </w:rPr>
        <w:t>В зависимости от решаемых задач различают три основных вида социологического исследования: разведывательное, описательное и аналитическое.</w:t>
      </w:r>
    </w:p>
    <w:p w:rsidR="00D80486" w:rsidRPr="004B0A23" w:rsidRDefault="00D80486" w:rsidP="004B0A23">
      <w:pPr>
        <w:autoSpaceDE w:val="0"/>
        <w:autoSpaceDN w:val="0"/>
        <w:adjustRightInd w:val="0"/>
        <w:ind w:firstLine="567"/>
        <w:jc w:val="both"/>
        <w:rPr>
          <w:sz w:val="18"/>
          <w:szCs w:val="18"/>
        </w:rPr>
      </w:pPr>
      <w:r w:rsidRPr="004B0A23">
        <w:rPr>
          <w:b/>
          <w:i/>
          <w:iCs/>
          <w:sz w:val="18"/>
          <w:szCs w:val="18"/>
        </w:rPr>
        <w:t>Разведывательное исследование</w:t>
      </w:r>
      <w:r w:rsidRPr="004B0A23">
        <w:rPr>
          <w:i/>
          <w:iCs/>
          <w:sz w:val="18"/>
          <w:szCs w:val="18"/>
        </w:rPr>
        <w:t xml:space="preserve"> </w:t>
      </w:r>
      <w:r w:rsidRPr="004B0A23">
        <w:rPr>
          <w:sz w:val="18"/>
          <w:szCs w:val="18"/>
        </w:rPr>
        <w:t>– наиболее простой вид социологического исследования, имеющий целью получить оперативную социологическую информацию. Разновидностью разведывательного исследования является экспресс-опрос, задача которого – выявить отношение людей к актуальным событиям и фактам.</w:t>
      </w:r>
    </w:p>
    <w:p w:rsidR="00D80486" w:rsidRPr="004B0A23" w:rsidRDefault="00D80486" w:rsidP="004B0A23">
      <w:pPr>
        <w:autoSpaceDE w:val="0"/>
        <w:autoSpaceDN w:val="0"/>
        <w:adjustRightInd w:val="0"/>
        <w:ind w:firstLine="567"/>
        <w:jc w:val="both"/>
        <w:rPr>
          <w:sz w:val="18"/>
          <w:szCs w:val="18"/>
        </w:rPr>
      </w:pPr>
      <w:r w:rsidRPr="004B0A23">
        <w:rPr>
          <w:b/>
          <w:i/>
          <w:iCs/>
          <w:sz w:val="18"/>
          <w:szCs w:val="18"/>
        </w:rPr>
        <w:t>Описательное исследование</w:t>
      </w:r>
      <w:r w:rsidRPr="004B0A23">
        <w:rPr>
          <w:i/>
          <w:iCs/>
          <w:sz w:val="18"/>
          <w:szCs w:val="18"/>
        </w:rPr>
        <w:t xml:space="preserve"> </w:t>
      </w:r>
      <w:r w:rsidRPr="004B0A23">
        <w:rPr>
          <w:sz w:val="18"/>
          <w:szCs w:val="18"/>
        </w:rPr>
        <w:t>– более сложный вид социологического исследования, предполагающий получение сведений, дающих относительно целостное представление об изучаемом явлении.</w:t>
      </w:r>
    </w:p>
    <w:p w:rsidR="00D80486" w:rsidRPr="004B0A23" w:rsidRDefault="00D80486" w:rsidP="004B0A23">
      <w:pPr>
        <w:autoSpaceDE w:val="0"/>
        <w:autoSpaceDN w:val="0"/>
        <w:adjustRightInd w:val="0"/>
        <w:ind w:firstLine="567"/>
        <w:jc w:val="both"/>
        <w:rPr>
          <w:sz w:val="18"/>
          <w:szCs w:val="18"/>
        </w:rPr>
      </w:pPr>
      <w:r w:rsidRPr="004B0A23">
        <w:rPr>
          <w:b/>
          <w:i/>
          <w:iCs/>
          <w:sz w:val="18"/>
          <w:szCs w:val="18"/>
        </w:rPr>
        <w:t>Аналитическое исследование</w:t>
      </w:r>
      <w:r w:rsidRPr="004B0A23">
        <w:rPr>
          <w:i/>
          <w:iCs/>
          <w:sz w:val="18"/>
          <w:szCs w:val="18"/>
        </w:rPr>
        <w:t xml:space="preserve"> </w:t>
      </w:r>
      <w:r w:rsidRPr="004B0A23">
        <w:rPr>
          <w:sz w:val="18"/>
          <w:szCs w:val="18"/>
        </w:rPr>
        <w:t xml:space="preserve">– самый глубокий вид социологического исследования, ставящий своей целью не только описание изучаемого явления, но и выяснение причинно-следственных связей между его характеристиками. Разновидность аналитического исследования – это </w:t>
      </w:r>
      <w:r w:rsidRPr="004B0A23">
        <w:rPr>
          <w:i/>
          <w:iCs/>
          <w:sz w:val="18"/>
          <w:szCs w:val="18"/>
        </w:rPr>
        <w:t xml:space="preserve">эксперимент, </w:t>
      </w:r>
      <w:r w:rsidRPr="004B0A23">
        <w:rPr>
          <w:sz w:val="18"/>
          <w:szCs w:val="18"/>
        </w:rPr>
        <w:t>который в социологии служит не столько методом сбора информации, столь</w:t>
      </w:r>
      <w:r w:rsidRPr="004B0A23">
        <w:rPr>
          <w:rFonts w:ascii="TimesNewRoman" w:hAnsi="TimesNewRoman" w:cs="TimesNewRoman"/>
          <w:sz w:val="18"/>
          <w:szCs w:val="18"/>
        </w:rPr>
        <w:t>ко проверкой выдвинутой гипотезы.</w:t>
      </w:r>
    </w:p>
    <w:p w:rsidR="00D80486" w:rsidRPr="004B0A23" w:rsidRDefault="00D80486" w:rsidP="004B0A23">
      <w:pPr>
        <w:autoSpaceDE w:val="0"/>
        <w:autoSpaceDN w:val="0"/>
        <w:adjustRightInd w:val="0"/>
        <w:ind w:firstLine="567"/>
        <w:jc w:val="both"/>
        <w:rPr>
          <w:sz w:val="18"/>
          <w:szCs w:val="18"/>
        </w:rPr>
      </w:pPr>
      <w:r w:rsidRPr="004B0A23">
        <w:rPr>
          <w:rFonts w:ascii="TimesNewRoman" w:hAnsi="TimesNewRoman" w:cs="TimesNewRoman"/>
          <w:sz w:val="18"/>
          <w:szCs w:val="18"/>
        </w:rPr>
        <w:t>По частоте проведения выделяют разовое и повторное социологическое</w:t>
      </w:r>
      <w:r w:rsidRPr="004B0A23">
        <w:rPr>
          <w:sz w:val="18"/>
          <w:szCs w:val="18"/>
        </w:rPr>
        <w:t xml:space="preserve"> </w:t>
      </w:r>
      <w:r w:rsidRPr="004B0A23">
        <w:rPr>
          <w:rFonts w:ascii="TimesNewRoman" w:hAnsi="TimesNewRoman" w:cs="TimesNewRoman"/>
          <w:sz w:val="18"/>
          <w:szCs w:val="18"/>
        </w:rPr>
        <w:t>исследование. Повторные исследования позволяют получить данные,</w:t>
      </w:r>
      <w:r w:rsidRPr="004B0A23">
        <w:rPr>
          <w:sz w:val="18"/>
          <w:szCs w:val="18"/>
        </w:rPr>
        <w:t xml:space="preserve"> </w:t>
      </w:r>
      <w:r w:rsidRPr="004B0A23">
        <w:rPr>
          <w:rFonts w:ascii="TimesNewRoman" w:hAnsi="TimesNewRoman" w:cs="TimesNewRoman"/>
          <w:sz w:val="18"/>
          <w:szCs w:val="18"/>
        </w:rPr>
        <w:t>отражающие изменение изучаемого социального объекта, его динамику.</w:t>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sz w:val="18"/>
          <w:szCs w:val="18"/>
        </w:rPr>
        <w:t xml:space="preserve">Важнейшим шагом является построение </w:t>
      </w:r>
      <w:r w:rsidRPr="004B0A23">
        <w:rPr>
          <w:b/>
          <w:i/>
          <w:iCs/>
          <w:sz w:val="18"/>
          <w:szCs w:val="18"/>
        </w:rPr>
        <w:t>модели предмета исследования</w:t>
      </w:r>
      <w:r w:rsidRPr="004B0A23">
        <w:rPr>
          <w:sz w:val="18"/>
          <w:szCs w:val="18"/>
        </w:rPr>
        <w:t>: разложение целого на составляющие части. Целое чаще</w:t>
      </w:r>
      <w:r w:rsidRPr="004B0A23">
        <w:rPr>
          <w:i/>
          <w:iCs/>
          <w:sz w:val="18"/>
          <w:szCs w:val="18"/>
        </w:rPr>
        <w:t xml:space="preserve"> </w:t>
      </w:r>
      <w:r w:rsidRPr="004B0A23">
        <w:rPr>
          <w:rFonts w:ascii="TimesNewRoman" w:hAnsi="TimesNewRoman" w:cs="TimesNewRoman"/>
          <w:sz w:val="18"/>
          <w:szCs w:val="18"/>
        </w:rPr>
        <w:t>всего представляет очень сложное, теоретически сконструированное</w:t>
      </w:r>
      <w:r w:rsidRPr="004B0A23">
        <w:rPr>
          <w:i/>
          <w:iCs/>
          <w:sz w:val="18"/>
          <w:szCs w:val="18"/>
        </w:rPr>
        <w:t xml:space="preserve"> </w:t>
      </w:r>
      <w:r w:rsidRPr="004B0A23">
        <w:rPr>
          <w:rFonts w:ascii="TimesNewRoman" w:hAnsi="TimesNewRoman" w:cs="TimesNewRoman"/>
          <w:sz w:val="18"/>
          <w:szCs w:val="18"/>
        </w:rPr>
        <w:t>образование, которое непосредственно наблюдать практически</w:t>
      </w:r>
      <w:r w:rsidRPr="004B0A23">
        <w:rPr>
          <w:i/>
          <w:iCs/>
          <w:sz w:val="18"/>
          <w:szCs w:val="18"/>
        </w:rPr>
        <w:t xml:space="preserve"> </w:t>
      </w:r>
      <w:r w:rsidRPr="004B0A23">
        <w:rPr>
          <w:rFonts w:ascii="TimesNewRoman" w:hAnsi="TimesNewRoman" w:cs="TimesNewRoman"/>
          <w:sz w:val="18"/>
          <w:szCs w:val="18"/>
        </w:rPr>
        <w:t>невозможно. Никто никогда не видел вселенной, даже в сверхмощный</w:t>
      </w:r>
      <w:r w:rsidRPr="004B0A23">
        <w:rPr>
          <w:i/>
          <w:iCs/>
          <w:sz w:val="18"/>
          <w:szCs w:val="18"/>
        </w:rPr>
        <w:t xml:space="preserve"> </w:t>
      </w:r>
      <w:r w:rsidRPr="004B0A23">
        <w:rPr>
          <w:rFonts w:ascii="TimesNewRoman" w:hAnsi="TimesNewRoman" w:cs="TimesNewRoman"/>
          <w:sz w:val="18"/>
          <w:szCs w:val="18"/>
        </w:rPr>
        <w:t>телескоп. Астрономы способны видеть лишь ее отдельные фрагменты,</w:t>
      </w:r>
      <w:r w:rsidRPr="004B0A23">
        <w:rPr>
          <w:i/>
          <w:iCs/>
          <w:sz w:val="18"/>
          <w:szCs w:val="18"/>
        </w:rPr>
        <w:t xml:space="preserve"> </w:t>
      </w:r>
      <w:r w:rsidRPr="004B0A23">
        <w:rPr>
          <w:rFonts w:ascii="TimesNewRoman" w:hAnsi="TimesNewRoman" w:cs="TimesNewRoman"/>
          <w:sz w:val="18"/>
          <w:szCs w:val="18"/>
        </w:rPr>
        <w:t>скажем, Млечный Путь, а затем уже из них теоретически конструировать</w:t>
      </w:r>
      <w:r w:rsidRPr="004B0A23">
        <w:rPr>
          <w:i/>
          <w:iCs/>
          <w:sz w:val="18"/>
          <w:szCs w:val="18"/>
        </w:rPr>
        <w:t xml:space="preserve"> </w:t>
      </w:r>
      <w:r w:rsidRPr="004B0A23">
        <w:rPr>
          <w:rFonts w:ascii="TimesNewRoman" w:hAnsi="TimesNewRoman" w:cs="TimesNewRoman"/>
          <w:sz w:val="18"/>
          <w:szCs w:val="18"/>
        </w:rPr>
        <w:t>явление в целом. Никто никогда не видел капитализм, но с его</w:t>
      </w:r>
      <w:r w:rsidRPr="004B0A23">
        <w:rPr>
          <w:i/>
          <w:iCs/>
          <w:sz w:val="18"/>
          <w:szCs w:val="18"/>
        </w:rPr>
        <w:t xml:space="preserve"> </w:t>
      </w:r>
      <w:r w:rsidRPr="004B0A23">
        <w:rPr>
          <w:rFonts w:ascii="TimesNewRoman" w:hAnsi="TimesNewRoman" w:cs="TimesNewRoman"/>
          <w:sz w:val="18"/>
          <w:szCs w:val="18"/>
        </w:rPr>
        <w:t xml:space="preserve">конкретными проявлениями мы сталкиваемся каждый день.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bCs/>
          <w:sz w:val="18"/>
          <w:szCs w:val="18"/>
        </w:rPr>
        <w:t xml:space="preserve">Методологией </w:t>
      </w:r>
      <w:r w:rsidRPr="004B0A23">
        <w:rPr>
          <w:rFonts w:ascii="TimesNewRoman" w:hAnsi="TimesNewRoman" w:cs="TimesNewRoman"/>
          <w:sz w:val="18"/>
          <w:szCs w:val="18"/>
        </w:rPr>
        <w:t>называют систему принципов научного исследования. Именно методология определяет, в какой мере собранные факты могут служить реальным и надежным основанием знания. С формальной точки зрения, методология не связана с сущностью знания о реальном мире, но скорее имеет дело с операциями, при помощи которых конструируется знание. Поэтому термином «методология» кроме научных принципов принято обозначать совокупность исследовательских процедур, техники и методов, включая приемы сбора и обработки данных. И это оправдано: научные принципы, заложенные в основу исследования, предопределяют содержание всех его этапов.</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Социологи выделяют три основные методологические функции теории: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ориентирующую, предсказательную и классифицирующую. Первая направляет усилия исследователя в отборе данных, вторая опирается на установление каузальных зависимостей в некоторой специальной области, а третья помогает систематизировать факты путем выявления их существенных свойств и связей, т.е. не случайно.</w:t>
      </w:r>
    </w:p>
    <w:p w:rsidR="00D80486" w:rsidRPr="004B0A23" w:rsidRDefault="00D80486" w:rsidP="004B0A23">
      <w:pPr>
        <w:autoSpaceDE w:val="0"/>
        <w:autoSpaceDN w:val="0"/>
        <w:adjustRightInd w:val="0"/>
        <w:ind w:firstLine="567"/>
        <w:jc w:val="center"/>
        <w:rPr>
          <w:rFonts w:ascii="TimesNewRoman" w:hAnsi="TimesNewRoman" w:cs="TimesNewRoman"/>
          <w:sz w:val="18"/>
          <w:szCs w:val="18"/>
        </w:rPr>
      </w:pPr>
      <w:r w:rsidRPr="004B0A23">
        <w:rPr>
          <w:rFonts w:ascii="TimesNewRoman" w:hAnsi="TimesNewRoman" w:cs="TimesNewRoman"/>
          <w:sz w:val="18"/>
          <w:szCs w:val="18"/>
        </w:rPr>
        <w:t>III</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отличие от методологии методы и процедуры исследования – это система более или менее формализованных правил сбора, обработки и анализа полученной информации. Но и здесь методологические посылки играют важнейшую роль, прежде всего в выборе тех или иных приемов для изучения поставленной проблемы. Конструирование методики для изучения отдельных сторон жизни общества так или иначе включает исходные посылки, касающиеся природы объекта в целом, отсюда – необходимость обращения к теории, раскрывающей закономерности социальных процессов.</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Ни в отечественной, ни в зарубежной практике нет единых названий частных приемов социологического исследования. Одну и ту же систему действий некоторые авторы называют методом, другие – техникой, третьи – процедурой или методикой, а иногда – методологией. Обобщив разные подходы, введем следующие определения. </w:t>
      </w:r>
      <w:r w:rsidRPr="004B0A23">
        <w:rPr>
          <w:b/>
          <w:i/>
          <w:iCs/>
          <w:sz w:val="18"/>
          <w:szCs w:val="18"/>
        </w:rPr>
        <w:t>Метод</w:t>
      </w:r>
      <w:r w:rsidRPr="004B0A23">
        <w:rPr>
          <w:i/>
          <w:iCs/>
          <w:sz w:val="18"/>
          <w:szCs w:val="18"/>
        </w:rPr>
        <w:t xml:space="preserve"> </w:t>
      </w:r>
      <w:r w:rsidRPr="004B0A23">
        <w:rPr>
          <w:sz w:val="18"/>
          <w:szCs w:val="18"/>
        </w:rPr>
        <w:t>– основной способ сбора, обработки и анализа данных.</w:t>
      </w:r>
      <w:r w:rsidRPr="004B0A23">
        <w:rPr>
          <w:rFonts w:ascii="TimesNewRoman" w:hAnsi="TimesNewRoman" w:cs="TimesNewRoman"/>
          <w:b/>
          <w:sz w:val="18"/>
          <w:szCs w:val="18"/>
        </w:rPr>
        <w:t xml:space="preserve"> </w:t>
      </w:r>
      <w:r w:rsidRPr="004B0A23">
        <w:rPr>
          <w:b/>
          <w:i/>
          <w:iCs/>
          <w:sz w:val="18"/>
          <w:szCs w:val="18"/>
        </w:rPr>
        <w:t>Техника</w:t>
      </w:r>
      <w:r w:rsidRPr="004B0A23">
        <w:rPr>
          <w:i/>
          <w:iCs/>
          <w:sz w:val="18"/>
          <w:szCs w:val="18"/>
        </w:rPr>
        <w:t xml:space="preserve"> </w:t>
      </w:r>
      <w:r w:rsidRPr="004B0A23">
        <w:rPr>
          <w:sz w:val="18"/>
          <w:szCs w:val="18"/>
        </w:rPr>
        <w:t>– совокупность специальных приемов для эффективного</w:t>
      </w:r>
      <w:r w:rsidRPr="004B0A23">
        <w:rPr>
          <w:rFonts w:ascii="TimesNewRoman" w:hAnsi="TimesNewRoman" w:cs="TimesNewRoman"/>
          <w:sz w:val="18"/>
          <w:szCs w:val="18"/>
        </w:rPr>
        <w:t xml:space="preserve"> </w:t>
      </w:r>
      <w:r w:rsidRPr="004B0A23">
        <w:rPr>
          <w:sz w:val="18"/>
          <w:szCs w:val="18"/>
        </w:rPr>
        <w:t>использования того или иного метода.</w:t>
      </w:r>
      <w:r w:rsidRPr="004B0A23">
        <w:rPr>
          <w:rFonts w:ascii="TimesNewRoman" w:hAnsi="TimesNewRoman" w:cs="TimesNewRoman"/>
          <w:sz w:val="18"/>
          <w:szCs w:val="18"/>
        </w:rPr>
        <w:t xml:space="preserve"> </w:t>
      </w:r>
      <w:r w:rsidRPr="004B0A23">
        <w:rPr>
          <w:b/>
          <w:i/>
          <w:iCs/>
          <w:sz w:val="18"/>
          <w:szCs w:val="18"/>
        </w:rPr>
        <w:t>Методика</w:t>
      </w:r>
      <w:r w:rsidRPr="004B0A23">
        <w:rPr>
          <w:i/>
          <w:iCs/>
          <w:sz w:val="18"/>
          <w:szCs w:val="18"/>
        </w:rPr>
        <w:t xml:space="preserve"> </w:t>
      </w:r>
      <w:r w:rsidRPr="004B0A23">
        <w:rPr>
          <w:sz w:val="18"/>
          <w:szCs w:val="18"/>
        </w:rPr>
        <w:t>– понятие, обозначающие совокупность технических</w:t>
      </w:r>
      <w:r w:rsidRPr="004B0A23">
        <w:rPr>
          <w:rFonts w:ascii="TimesNewRoman" w:hAnsi="TimesNewRoman" w:cs="TimesNewRoman"/>
          <w:sz w:val="18"/>
          <w:szCs w:val="18"/>
        </w:rPr>
        <w:t xml:space="preserve"> приемов, связанных с данным методом, включая частные операции, их последовательность и взаимосвязь.</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При опросе общественного мнения социолог использует в качестве метода сбора данных анкету. По каким-то соображениям, он предпочел часть вопросов сформулировать в открытой форме, а часть – в закрытой (предложены варианты возможных ответов). Эти два способа, а также приемы, налаживание контакта с респондентами, образуют технику данного анкетного опроса. Анкетный лист, т.е. инструмент для сбора первичных данных, соответствующая инструкция интервьюеру, техническое задание программисту, образуют в нашем случае методику.</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b/>
          <w:i/>
          <w:sz w:val="18"/>
          <w:szCs w:val="18"/>
        </w:rPr>
        <w:t>Процедурой</w:t>
      </w:r>
      <w:r w:rsidRPr="004B0A23">
        <w:rPr>
          <w:rFonts w:ascii="TimesNewRoman" w:hAnsi="TimesNewRoman" w:cs="TimesNewRoman"/>
          <w:sz w:val="18"/>
          <w:szCs w:val="18"/>
        </w:rPr>
        <w:t xml:space="preserve"> обычно называют последовательность всех операций, общую систему действий и способов организации исследования. Процедура – наиболее общее, притом, собирательное понятие, относимое к системе приемов сбора и обработки социологической информации.</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каждой науке, изучающей поведение людей, сложились свои научные традиции и накоплен соответствующий эмпирический опыт. Всякая отрасль, будучи одной из ветвей социальной науки, может быть определена в терминах того метода, которым она преимущественно пользуется.</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социологии различают теоретические и практические методы. Первые относят к области анализа информации, вторые – к сбору эмпирических данных. При сборе первичных данных используют четыре основных метода, каждый из которых имеет две основные разновидности (они указаны в скобках):</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опрос (анкетирование и интервьюирование);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анализ документов (качественный и количественный контент-анализ);</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наблюдение (</w:t>
      </w:r>
      <w:proofErr w:type="spellStart"/>
      <w:r w:rsidRPr="004B0A23">
        <w:rPr>
          <w:rFonts w:ascii="TimesNewRoman" w:hAnsi="TimesNewRoman" w:cs="TimesNewRoman"/>
          <w:sz w:val="18"/>
          <w:szCs w:val="18"/>
        </w:rPr>
        <w:t>невключенное</w:t>
      </w:r>
      <w:proofErr w:type="spellEnd"/>
      <w:r w:rsidRPr="004B0A23">
        <w:rPr>
          <w:rFonts w:ascii="TimesNewRoman" w:hAnsi="TimesNewRoman" w:cs="TimesNewRoman"/>
          <w:sz w:val="18"/>
          <w:szCs w:val="18"/>
        </w:rPr>
        <w:t xml:space="preserve"> и включенное);</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lastRenderedPageBreak/>
        <w:t>• эксперимент (контролируемый и неконтролируемый).</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В нашу задачу не входит рассмотрение всех четырех методов сбора данных. Однако остановимся на особенностях самого популярного среди них – анкетировании (анкетный опрос).</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 xml:space="preserve">Анкетирование – вопросно-ответная форма организации текста. Опрос, как вид исследования, разбивается на две большие разновидности – анкетирование и интервью. </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При анкетировании опрашиваемый сам заполняет вопросник в присутствии интервьюера или без него. По форме проведения оно может быть индивидуальным или групповым. В последнем случае за короткое время можно опросить значительное число людей. Анкетирование бывает также очным и заочным. Наиболее распространенные формы последнего: почтовый опрос, опрос через газету.</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Интервьюирование предполагает личное общение с опрашиваемым, когда интервьюер сам задает вопросы и фиксирует ответы. По форме проведения оно может быть прямым или опосредованным, например, по телефону.</w:t>
      </w:r>
    </w:p>
    <w:p w:rsidR="00D80486" w:rsidRPr="004B0A23" w:rsidRDefault="00D80486" w:rsidP="004B0A23">
      <w:pPr>
        <w:autoSpaceDE w:val="0"/>
        <w:autoSpaceDN w:val="0"/>
        <w:adjustRightInd w:val="0"/>
        <w:ind w:firstLine="567"/>
        <w:jc w:val="both"/>
        <w:rPr>
          <w:sz w:val="18"/>
          <w:szCs w:val="18"/>
        </w:rPr>
      </w:pPr>
      <w:r w:rsidRPr="004B0A23">
        <w:rPr>
          <w:rFonts w:ascii="TimesNewRoman" w:hAnsi="TimesNewRoman" w:cs="TimesNewRoman"/>
          <w:sz w:val="18"/>
          <w:szCs w:val="18"/>
        </w:rPr>
        <w:t xml:space="preserve">В зависимости от источника информации различают </w:t>
      </w:r>
      <w:r w:rsidRPr="004B0A23">
        <w:rPr>
          <w:sz w:val="18"/>
          <w:szCs w:val="18"/>
        </w:rPr>
        <w:t xml:space="preserve">опросы </w:t>
      </w:r>
      <w:r w:rsidRPr="004B0A23">
        <w:rPr>
          <w:b/>
          <w:i/>
          <w:iCs/>
          <w:sz w:val="18"/>
          <w:szCs w:val="18"/>
        </w:rPr>
        <w:t xml:space="preserve">массовые </w:t>
      </w:r>
      <w:r w:rsidRPr="004B0A23">
        <w:rPr>
          <w:sz w:val="18"/>
          <w:szCs w:val="18"/>
        </w:rPr>
        <w:t xml:space="preserve">и </w:t>
      </w:r>
      <w:r w:rsidRPr="004B0A23">
        <w:rPr>
          <w:b/>
          <w:i/>
          <w:iCs/>
          <w:sz w:val="18"/>
          <w:szCs w:val="18"/>
        </w:rPr>
        <w:t>специализированные.</w:t>
      </w:r>
      <w:r w:rsidRPr="004B0A23">
        <w:rPr>
          <w:i/>
          <w:iCs/>
          <w:sz w:val="18"/>
          <w:szCs w:val="18"/>
        </w:rPr>
        <w:t xml:space="preserve"> </w:t>
      </w:r>
      <w:r w:rsidRPr="004B0A23">
        <w:rPr>
          <w:sz w:val="18"/>
          <w:szCs w:val="18"/>
        </w:rPr>
        <w:t xml:space="preserve">В первом случае источником информации выступают представители больших социальных групп (этнических, религиозных, профессиональных). Участников массовых опросов называют респондентами. В специализированных опросах главный источник информации – компетентные лица (знатоки, эксперты), обладающие необходимыми для исследователя профессиональными и теоретическими знаниями либо жизненным опытом, которые позволяют им давать авторитетные заключения. Такие опросы называют также </w:t>
      </w:r>
      <w:r w:rsidRPr="004B0A23">
        <w:rPr>
          <w:b/>
          <w:i/>
          <w:iCs/>
          <w:sz w:val="18"/>
          <w:szCs w:val="18"/>
        </w:rPr>
        <w:t>экспертными.</w:t>
      </w:r>
    </w:p>
    <w:p w:rsidR="00D80486" w:rsidRPr="004B0A23" w:rsidRDefault="00D80486" w:rsidP="004B0A23">
      <w:pPr>
        <w:autoSpaceDE w:val="0"/>
        <w:autoSpaceDN w:val="0"/>
        <w:adjustRightInd w:val="0"/>
        <w:ind w:firstLine="567"/>
        <w:jc w:val="both"/>
        <w:rPr>
          <w:sz w:val="18"/>
          <w:szCs w:val="18"/>
        </w:rPr>
      </w:pPr>
      <w:r w:rsidRPr="004B0A23">
        <w:rPr>
          <w:sz w:val="18"/>
          <w:szCs w:val="18"/>
        </w:rPr>
        <w:t xml:space="preserve">Отличительная черта социологических опросов – </w:t>
      </w:r>
      <w:r w:rsidRPr="004B0A23">
        <w:rPr>
          <w:b/>
          <w:i/>
          <w:iCs/>
          <w:sz w:val="18"/>
          <w:szCs w:val="18"/>
        </w:rPr>
        <w:t>достоверность и объективность</w:t>
      </w:r>
      <w:r w:rsidRPr="004B0A23">
        <w:rPr>
          <w:i/>
          <w:iCs/>
          <w:sz w:val="18"/>
          <w:szCs w:val="18"/>
        </w:rPr>
        <w:t xml:space="preserve">. </w:t>
      </w:r>
      <w:r w:rsidRPr="004B0A23">
        <w:rPr>
          <w:sz w:val="18"/>
          <w:szCs w:val="18"/>
        </w:rPr>
        <w:t xml:space="preserve">Она </w:t>
      </w:r>
      <w:r w:rsidRPr="004B0A23">
        <w:rPr>
          <w:rFonts w:ascii="TimesNewRoman" w:hAnsi="TimesNewRoman" w:cs="TimesNewRoman"/>
          <w:sz w:val="18"/>
          <w:szCs w:val="18"/>
        </w:rPr>
        <w:t>тесно связана с первой: опрашивая сотни и тысячи людей, социолог</w:t>
      </w:r>
      <w:r w:rsidRPr="004B0A23">
        <w:rPr>
          <w:sz w:val="18"/>
          <w:szCs w:val="18"/>
        </w:rPr>
        <w:t xml:space="preserve"> </w:t>
      </w:r>
      <w:r w:rsidRPr="004B0A23">
        <w:rPr>
          <w:rFonts w:ascii="TimesNewRoman" w:hAnsi="TimesNewRoman" w:cs="TimesNewRoman"/>
          <w:sz w:val="18"/>
          <w:szCs w:val="18"/>
        </w:rPr>
        <w:t>получает возможность обрабатывать данные математически. Он усредняет</w:t>
      </w:r>
      <w:r w:rsidRPr="004B0A23">
        <w:rPr>
          <w:sz w:val="18"/>
          <w:szCs w:val="18"/>
        </w:rPr>
        <w:t xml:space="preserve"> </w:t>
      </w:r>
      <w:r w:rsidRPr="004B0A23">
        <w:rPr>
          <w:rFonts w:ascii="TimesNewRoman" w:hAnsi="TimesNewRoman" w:cs="TimesNewRoman"/>
          <w:sz w:val="18"/>
          <w:szCs w:val="18"/>
        </w:rPr>
        <w:t>разнообразные мнения и в результате получает гораздо более достоверную</w:t>
      </w:r>
      <w:r w:rsidRPr="004B0A23">
        <w:rPr>
          <w:sz w:val="18"/>
          <w:szCs w:val="18"/>
        </w:rPr>
        <w:t xml:space="preserve"> </w:t>
      </w:r>
      <w:r w:rsidRPr="004B0A23">
        <w:rPr>
          <w:rFonts w:ascii="TimesNewRoman" w:hAnsi="TimesNewRoman" w:cs="TimesNewRoman"/>
          <w:sz w:val="18"/>
          <w:szCs w:val="18"/>
        </w:rPr>
        <w:t>информацию, нежели журналист. Ее можно назвать даже объективной,</w:t>
      </w:r>
      <w:r w:rsidRPr="004B0A23">
        <w:rPr>
          <w:sz w:val="18"/>
          <w:szCs w:val="18"/>
        </w:rPr>
        <w:t xml:space="preserve"> </w:t>
      </w:r>
      <w:r w:rsidRPr="004B0A23">
        <w:rPr>
          <w:rFonts w:ascii="TimesNewRoman" w:hAnsi="TimesNewRoman" w:cs="TimesNewRoman"/>
          <w:sz w:val="18"/>
          <w:szCs w:val="18"/>
        </w:rPr>
        <w:t>если строго соблюдены все научно-методические требования. Хотя</w:t>
      </w:r>
      <w:r w:rsidRPr="004B0A23">
        <w:rPr>
          <w:sz w:val="18"/>
          <w:szCs w:val="18"/>
        </w:rPr>
        <w:t xml:space="preserve"> </w:t>
      </w:r>
      <w:r w:rsidRPr="004B0A23">
        <w:rPr>
          <w:rFonts w:ascii="TimesNewRoman" w:hAnsi="TimesNewRoman" w:cs="TimesNewRoman"/>
          <w:sz w:val="18"/>
          <w:szCs w:val="18"/>
        </w:rPr>
        <w:t>получена она на основе субъективных мнений.</w:t>
      </w:r>
      <w:r w:rsidRPr="004B0A23">
        <w:rPr>
          <w:sz w:val="18"/>
          <w:szCs w:val="18"/>
        </w:rPr>
        <w:t xml:space="preserve"> </w:t>
      </w:r>
      <w:r w:rsidRPr="004B0A23">
        <w:rPr>
          <w:rFonts w:ascii="TimesNewRoman" w:hAnsi="TimesNewRoman" w:cs="TimesNewRoman"/>
          <w:sz w:val="18"/>
          <w:szCs w:val="18"/>
        </w:rPr>
        <w:t>Никто в мире не изобрел более совершенного способа соединить</w:t>
      </w:r>
      <w:r w:rsidRPr="004B0A23">
        <w:rPr>
          <w:sz w:val="18"/>
          <w:szCs w:val="18"/>
        </w:rPr>
        <w:t xml:space="preserve"> </w:t>
      </w:r>
      <w:r w:rsidRPr="004B0A23">
        <w:rPr>
          <w:rFonts w:ascii="TimesNewRoman" w:hAnsi="TimesNewRoman" w:cs="TimesNewRoman"/>
          <w:sz w:val="18"/>
          <w:szCs w:val="18"/>
        </w:rPr>
        <w:t>несоединимое, огонь и воду, лед и пламень. Это маленькое чудо научного</w:t>
      </w:r>
      <w:r w:rsidRPr="004B0A23">
        <w:rPr>
          <w:sz w:val="18"/>
          <w:szCs w:val="18"/>
        </w:rPr>
        <w:t xml:space="preserve"> </w:t>
      </w:r>
      <w:r w:rsidRPr="004B0A23">
        <w:rPr>
          <w:rFonts w:ascii="TimesNewRoman" w:hAnsi="TimesNewRoman" w:cs="TimesNewRoman"/>
          <w:sz w:val="18"/>
          <w:szCs w:val="18"/>
        </w:rPr>
        <w:t>познания совершает математическая статистика. Правда, она требует за это</w:t>
      </w:r>
      <w:r w:rsidRPr="004B0A23">
        <w:rPr>
          <w:sz w:val="18"/>
          <w:szCs w:val="18"/>
        </w:rPr>
        <w:t xml:space="preserve"> </w:t>
      </w:r>
      <w:r w:rsidRPr="004B0A23">
        <w:rPr>
          <w:rFonts w:ascii="TimesNewRoman" w:hAnsi="TimesNewRoman" w:cs="TimesNewRoman"/>
          <w:sz w:val="18"/>
          <w:szCs w:val="18"/>
        </w:rPr>
        <w:t xml:space="preserve">дорогую цену – </w:t>
      </w:r>
      <w:r w:rsidRPr="004B0A23">
        <w:rPr>
          <w:b/>
          <w:i/>
          <w:iCs/>
          <w:sz w:val="18"/>
          <w:szCs w:val="18"/>
        </w:rPr>
        <w:t>совершенное владение методикой и техникой</w:t>
      </w:r>
      <w:r w:rsidRPr="004B0A23">
        <w:rPr>
          <w:b/>
          <w:sz w:val="18"/>
          <w:szCs w:val="18"/>
        </w:rPr>
        <w:t xml:space="preserve"> </w:t>
      </w:r>
      <w:r w:rsidRPr="004B0A23">
        <w:rPr>
          <w:b/>
          <w:i/>
          <w:iCs/>
          <w:sz w:val="18"/>
          <w:szCs w:val="18"/>
        </w:rPr>
        <w:t>социологического исследования</w:t>
      </w:r>
      <w:r w:rsidRPr="004B0A23">
        <w:rPr>
          <w:b/>
          <w:sz w:val="18"/>
          <w:szCs w:val="18"/>
        </w:rPr>
        <w:t>,</w:t>
      </w:r>
      <w:r w:rsidRPr="004B0A23">
        <w:rPr>
          <w:sz w:val="18"/>
          <w:szCs w:val="18"/>
        </w:rPr>
        <w:t xml:space="preserve"> все тонкости которых можно познать только за долгие годы непрерывной работы.</w:t>
      </w:r>
    </w:p>
    <w:p w:rsidR="00D80486" w:rsidRPr="004B0A23" w:rsidRDefault="00D80486" w:rsidP="004B0A23">
      <w:pPr>
        <w:autoSpaceDE w:val="0"/>
        <w:autoSpaceDN w:val="0"/>
        <w:adjustRightInd w:val="0"/>
        <w:ind w:firstLine="567"/>
        <w:jc w:val="both"/>
        <w:rPr>
          <w:rFonts w:ascii="TimesNewRoman" w:hAnsi="TimesNewRoman" w:cs="TimesNewRoman"/>
          <w:sz w:val="18"/>
          <w:szCs w:val="18"/>
        </w:rPr>
      </w:pPr>
      <w:r w:rsidRPr="004B0A23">
        <w:rPr>
          <w:rFonts w:ascii="TimesNewRoman" w:hAnsi="TimesNewRoman" w:cs="TimesNewRoman"/>
          <w:sz w:val="18"/>
          <w:szCs w:val="18"/>
        </w:rPr>
        <w:t>Социологические исследования необходимы для эффективного социального управления, принятия обоснованных решений, выделения проблем в общественной жизни и путей их реализации. Социология как система знания, опирающаяся на факты социальной деятельности, связывает воедино процессы, протекающие в различных группах и территориях. Правильно выбранные методология, методы и техника социологического исследования являются залогом успешного воздействия на различные общности, социального прогнозирования и конструирования программ решения сложных вопросов реальной жизни.</w:t>
      </w:r>
    </w:p>
    <w:p w:rsidR="00D80486" w:rsidRPr="004B0A23" w:rsidRDefault="00D80486" w:rsidP="004B0A23">
      <w:pPr>
        <w:autoSpaceDE w:val="0"/>
        <w:autoSpaceDN w:val="0"/>
        <w:adjustRightInd w:val="0"/>
        <w:jc w:val="both"/>
        <w:rPr>
          <w:rFonts w:ascii="TimesNewRoman" w:hAnsi="TimesNewRoman" w:cs="TimesNewRoman"/>
          <w:b/>
          <w:bCs/>
          <w:sz w:val="18"/>
          <w:szCs w:val="18"/>
        </w:rPr>
      </w:pPr>
      <w:r w:rsidRPr="004B0A23">
        <w:rPr>
          <w:rFonts w:ascii="TimesNewRoman" w:hAnsi="TimesNewRoman" w:cs="TimesNewRoman"/>
          <w:b/>
          <w:bCs/>
          <w:sz w:val="18"/>
          <w:szCs w:val="18"/>
        </w:rPr>
        <w:t>Литература:</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 xml:space="preserve">1. </w:t>
      </w:r>
      <w:proofErr w:type="spellStart"/>
      <w:r w:rsidRPr="004B0A23">
        <w:rPr>
          <w:rFonts w:ascii="TimesNewRoman" w:hAnsi="TimesNewRoman" w:cs="TimesNewRoman"/>
          <w:sz w:val="18"/>
          <w:szCs w:val="18"/>
        </w:rPr>
        <w:t>Батыгин</w:t>
      </w:r>
      <w:proofErr w:type="spellEnd"/>
      <w:r w:rsidRPr="004B0A23">
        <w:rPr>
          <w:rFonts w:ascii="TimesNewRoman" w:hAnsi="TimesNewRoman" w:cs="TimesNewRoman"/>
          <w:sz w:val="18"/>
          <w:szCs w:val="18"/>
        </w:rPr>
        <w:t xml:space="preserve"> Г.С. Лекции по методологии социологических исследований. М., 1995.</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 xml:space="preserve">2. </w:t>
      </w:r>
      <w:proofErr w:type="spellStart"/>
      <w:r w:rsidRPr="004B0A23">
        <w:rPr>
          <w:rFonts w:ascii="TimesNewRoman" w:hAnsi="TimesNewRoman" w:cs="TimesNewRoman"/>
          <w:sz w:val="18"/>
          <w:szCs w:val="18"/>
        </w:rPr>
        <w:t>Девятко</w:t>
      </w:r>
      <w:proofErr w:type="spellEnd"/>
      <w:r w:rsidRPr="004B0A23">
        <w:rPr>
          <w:rFonts w:ascii="TimesNewRoman" w:hAnsi="TimesNewRoman" w:cs="TimesNewRoman"/>
          <w:sz w:val="18"/>
          <w:szCs w:val="18"/>
        </w:rPr>
        <w:t xml:space="preserve"> И.Ф, Модели объяснения и логика социологического исследования. М., 1996.</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3. Методы сбора информации в социологически исследованиях. М., 1990.</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4. Ядов В.А. Стратегия социологического исследования. М., 2001.</w:t>
      </w:r>
    </w:p>
    <w:p w:rsidR="00D80486" w:rsidRPr="004B0A23" w:rsidRDefault="00D80486" w:rsidP="004B0A23">
      <w:pPr>
        <w:autoSpaceDE w:val="0"/>
        <w:autoSpaceDN w:val="0"/>
        <w:adjustRightInd w:val="0"/>
        <w:jc w:val="both"/>
        <w:rPr>
          <w:rFonts w:ascii="TimesNewRoman" w:hAnsi="TimesNewRoman" w:cs="TimesNewRoman"/>
          <w:b/>
          <w:bCs/>
          <w:sz w:val="18"/>
          <w:szCs w:val="18"/>
        </w:rPr>
      </w:pPr>
      <w:r w:rsidRPr="004B0A23">
        <w:rPr>
          <w:rFonts w:ascii="TimesNewRoman" w:hAnsi="TimesNewRoman" w:cs="TimesNewRoman"/>
          <w:b/>
          <w:bCs/>
          <w:sz w:val="18"/>
          <w:szCs w:val="18"/>
        </w:rPr>
        <w:t>Контрольные вопросы:</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1. Почему предмет социологических исследований не является постоянным?</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2. Какие причины влияют на выделение тех или иных проблем для социологического исследования?</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3. Каковы взаимоотношения между общей и частными теориями в выработке методологии исследования?</w:t>
      </w:r>
    </w:p>
    <w:p w:rsidR="00D80486" w:rsidRPr="004B0A23" w:rsidRDefault="00D80486" w:rsidP="004B0A23">
      <w:pPr>
        <w:autoSpaceDE w:val="0"/>
        <w:autoSpaceDN w:val="0"/>
        <w:adjustRightInd w:val="0"/>
        <w:jc w:val="both"/>
        <w:rPr>
          <w:rFonts w:ascii="TimesNewRoman" w:hAnsi="TimesNewRoman" w:cs="TimesNewRoman"/>
          <w:sz w:val="18"/>
          <w:szCs w:val="18"/>
        </w:rPr>
      </w:pPr>
      <w:r w:rsidRPr="004B0A23">
        <w:rPr>
          <w:rFonts w:ascii="TimesNewRoman" w:hAnsi="TimesNewRoman" w:cs="TimesNewRoman"/>
          <w:sz w:val="18"/>
          <w:szCs w:val="18"/>
        </w:rPr>
        <w:t>4. Какова последовательность действий при установлении нового научного факта в социологии?</w:t>
      </w:r>
    </w:p>
    <w:p w:rsidR="001D7C55" w:rsidRPr="004B0A23" w:rsidRDefault="001D7C55" w:rsidP="004B0A23">
      <w:pPr>
        <w:rPr>
          <w:b/>
          <w:sz w:val="18"/>
          <w:szCs w:val="18"/>
        </w:rPr>
      </w:pPr>
    </w:p>
    <w:p w:rsidR="001D7C55" w:rsidRPr="004B0A23" w:rsidRDefault="00A524B6" w:rsidP="004B0A23">
      <w:pPr>
        <w:jc w:val="center"/>
        <w:rPr>
          <w:b/>
          <w:sz w:val="18"/>
          <w:szCs w:val="18"/>
        </w:rPr>
      </w:pPr>
      <w:r w:rsidRPr="004B0A23">
        <w:rPr>
          <w:b/>
          <w:sz w:val="18"/>
          <w:szCs w:val="18"/>
        </w:rPr>
        <w:t>Лекция № 11</w:t>
      </w:r>
      <w:r w:rsidR="001D7C55" w:rsidRPr="004B0A23">
        <w:rPr>
          <w:b/>
          <w:sz w:val="18"/>
          <w:szCs w:val="18"/>
        </w:rPr>
        <w:t xml:space="preserve"> </w:t>
      </w:r>
    </w:p>
    <w:p w:rsidR="001D7C55" w:rsidRPr="004B0A23" w:rsidRDefault="00A524B6" w:rsidP="004B0A23">
      <w:pPr>
        <w:jc w:val="center"/>
        <w:rPr>
          <w:b/>
          <w:bCs/>
          <w:sz w:val="18"/>
          <w:szCs w:val="18"/>
        </w:rPr>
      </w:pPr>
      <w:r w:rsidRPr="004B0A23">
        <w:rPr>
          <w:b/>
          <w:bCs/>
          <w:sz w:val="18"/>
          <w:szCs w:val="18"/>
        </w:rPr>
        <w:t>Политика в структуре общественной жизни</w:t>
      </w:r>
    </w:p>
    <w:p w:rsidR="001D7C55" w:rsidRPr="004B0A23" w:rsidRDefault="001D7C55" w:rsidP="004B0A23">
      <w:pPr>
        <w:jc w:val="center"/>
        <w:rPr>
          <w:b/>
          <w:bCs/>
          <w:sz w:val="18"/>
          <w:szCs w:val="18"/>
        </w:rPr>
      </w:pPr>
    </w:p>
    <w:p w:rsidR="001D7C55" w:rsidRPr="004B0A23" w:rsidRDefault="001D7C55" w:rsidP="004B0A23">
      <w:pPr>
        <w:jc w:val="both"/>
        <w:rPr>
          <w:bCs/>
          <w:sz w:val="18"/>
          <w:szCs w:val="18"/>
        </w:rPr>
      </w:pPr>
      <w:r w:rsidRPr="004B0A23">
        <w:rPr>
          <w:b/>
          <w:bCs/>
          <w:sz w:val="18"/>
          <w:szCs w:val="18"/>
        </w:rPr>
        <w:t xml:space="preserve">Цель: </w:t>
      </w:r>
      <w:r w:rsidRPr="004B0A23">
        <w:rPr>
          <w:bCs/>
          <w:sz w:val="18"/>
          <w:szCs w:val="18"/>
        </w:rPr>
        <w:t>Познакомиться с понятием политики, политологии, выявить основные этапы становления политической науки, определить методы и функции политологии, установить связь политологии с другими общественными дисциплинами.</w:t>
      </w:r>
    </w:p>
    <w:p w:rsidR="001D7C55" w:rsidRPr="004B0A23" w:rsidRDefault="00A65FA2" w:rsidP="004B0A23">
      <w:pPr>
        <w:jc w:val="both"/>
        <w:rPr>
          <w:b/>
          <w:sz w:val="18"/>
          <w:szCs w:val="18"/>
        </w:rPr>
      </w:pPr>
      <w:r w:rsidRPr="004B0A23">
        <w:rPr>
          <w:b/>
          <w:bCs/>
          <w:sz w:val="18"/>
          <w:szCs w:val="18"/>
        </w:rPr>
        <w:t>План</w:t>
      </w:r>
      <w:r w:rsidR="001D7C55" w:rsidRPr="004B0A23">
        <w:rPr>
          <w:b/>
          <w:bCs/>
          <w:sz w:val="18"/>
          <w:szCs w:val="18"/>
        </w:rPr>
        <w:t>:</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1.Возникновение политической науки.</w:t>
      </w:r>
      <w:r w:rsidRPr="004B0A23">
        <w:rPr>
          <w:color w:val="auto"/>
          <w:sz w:val="18"/>
          <w:szCs w:val="18"/>
        </w:rPr>
        <w:br/>
        <w:t>2.Предмет и объект политологии.</w:t>
      </w:r>
      <w:r w:rsidRPr="004B0A23">
        <w:rPr>
          <w:color w:val="auto"/>
          <w:sz w:val="18"/>
          <w:szCs w:val="18"/>
        </w:rPr>
        <w:br/>
        <w:t>3.Методы и функции науки.</w:t>
      </w:r>
      <w:r w:rsidRPr="004B0A23">
        <w:rPr>
          <w:color w:val="auto"/>
          <w:sz w:val="18"/>
          <w:szCs w:val="18"/>
        </w:rPr>
        <w:br/>
        <w:t>4.Место политологии в системе общественных наук.</w:t>
      </w:r>
      <w:r w:rsidRPr="004B0A23">
        <w:rPr>
          <w:bCs/>
          <w:sz w:val="18"/>
          <w:szCs w:val="18"/>
        </w:rPr>
        <w:t xml:space="preserve"> </w:t>
      </w:r>
    </w:p>
    <w:p w:rsidR="001D7C55" w:rsidRPr="004B0A23" w:rsidRDefault="00A65FA2" w:rsidP="004B0A23">
      <w:pPr>
        <w:ind w:left="-180" w:right="-365" w:firstLine="540"/>
        <w:jc w:val="both"/>
        <w:rPr>
          <w:sz w:val="18"/>
          <w:szCs w:val="18"/>
        </w:rPr>
      </w:pPr>
      <w:r w:rsidRPr="004B0A23">
        <w:rPr>
          <w:sz w:val="18"/>
          <w:szCs w:val="18"/>
        </w:rPr>
        <w:t>1.</w:t>
      </w:r>
      <w:r w:rsidR="001D7C55" w:rsidRPr="004B0A23">
        <w:rPr>
          <w:sz w:val="18"/>
          <w:szCs w:val="18"/>
        </w:rPr>
        <w:t xml:space="preserve">Политическая наука занимает видное место в ряду других общественных наук. Ее высокая значимость определяется важной ролью политики в жизни общества. </w:t>
      </w:r>
    </w:p>
    <w:p w:rsidR="001D7C55" w:rsidRPr="004B0A23" w:rsidRDefault="001D7C55" w:rsidP="004B0A23">
      <w:pPr>
        <w:ind w:left="-180" w:right="-365" w:firstLine="540"/>
        <w:jc w:val="both"/>
        <w:rPr>
          <w:sz w:val="18"/>
          <w:szCs w:val="18"/>
        </w:rPr>
      </w:pPr>
      <w:r w:rsidRPr="004B0A23">
        <w:rPr>
          <w:sz w:val="18"/>
          <w:szCs w:val="18"/>
        </w:rPr>
        <w:t xml:space="preserve">Элементы политических знаний зародились еще в Древнем мире. Своеобразным было понимание политических процессов в Древнем Египте, Индии, Китае. Дошедшие до нас «Законы Хаммурапи» (середина </w:t>
      </w:r>
      <w:r w:rsidRPr="004B0A23">
        <w:rPr>
          <w:sz w:val="18"/>
          <w:szCs w:val="18"/>
          <w:lang w:val="en-US"/>
        </w:rPr>
        <w:t>XVIII</w:t>
      </w:r>
      <w:r w:rsidRPr="004B0A23">
        <w:rPr>
          <w:sz w:val="18"/>
          <w:szCs w:val="18"/>
        </w:rPr>
        <w:t xml:space="preserve"> века до н.э.) свидетельствуют о том, что политическая жизнь уже в тот период была относительно развитой: имелось соответствующее административное деление общества, государственность, законодательство. </w:t>
      </w:r>
    </w:p>
    <w:p w:rsidR="001D7C55" w:rsidRPr="004B0A23" w:rsidRDefault="001D7C55" w:rsidP="004B0A23">
      <w:pPr>
        <w:ind w:left="-180" w:right="-365" w:firstLine="540"/>
        <w:jc w:val="both"/>
        <w:rPr>
          <w:sz w:val="18"/>
          <w:szCs w:val="18"/>
        </w:rPr>
      </w:pPr>
      <w:r w:rsidRPr="004B0A23">
        <w:rPr>
          <w:sz w:val="18"/>
          <w:szCs w:val="18"/>
        </w:rPr>
        <w:t xml:space="preserve">Наиболее глубокое в Древнем мире теоретическое понимание политики принадлежит греческим философам и политологам. Само слово «политика» древнегреческого происхождения («полис» – город, государство). Греческий ученый </w:t>
      </w:r>
      <w:r w:rsidRPr="004B0A23">
        <w:rPr>
          <w:i/>
          <w:sz w:val="18"/>
          <w:szCs w:val="18"/>
        </w:rPr>
        <w:t>Платон</w:t>
      </w:r>
      <w:r w:rsidRPr="004B0A23">
        <w:rPr>
          <w:sz w:val="18"/>
          <w:szCs w:val="18"/>
        </w:rPr>
        <w:t xml:space="preserve">  (</w:t>
      </w:r>
      <w:r w:rsidRPr="004B0A23">
        <w:rPr>
          <w:sz w:val="18"/>
          <w:szCs w:val="18"/>
          <w:lang w:val="en-US"/>
        </w:rPr>
        <w:t>IV</w:t>
      </w:r>
      <w:r w:rsidRPr="004B0A23">
        <w:rPr>
          <w:sz w:val="18"/>
          <w:szCs w:val="18"/>
        </w:rPr>
        <w:t xml:space="preserve"> </w:t>
      </w:r>
      <w:proofErr w:type="gramStart"/>
      <w:r w:rsidRPr="004B0A23">
        <w:rPr>
          <w:sz w:val="18"/>
          <w:szCs w:val="18"/>
        </w:rPr>
        <w:t>в</w:t>
      </w:r>
      <w:proofErr w:type="gramEnd"/>
      <w:r w:rsidRPr="004B0A23">
        <w:rPr>
          <w:sz w:val="18"/>
          <w:szCs w:val="18"/>
        </w:rPr>
        <w:t xml:space="preserve">. </w:t>
      </w:r>
      <w:proofErr w:type="gramStart"/>
      <w:r w:rsidRPr="004B0A23">
        <w:rPr>
          <w:sz w:val="18"/>
          <w:szCs w:val="18"/>
        </w:rPr>
        <w:t>до</w:t>
      </w:r>
      <w:proofErr w:type="gramEnd"/>
      <w:r w:rsidRPr="004B0A23">
        <w:rPr>
          <w:sz w:val="18"/>
          <w:szCs w:val="18"/>
        </w:rPr>
        <w:t xml:space="preserve"> н.э.) в своем труде «Государство» предпринял попытку сконструировать идеальное общественное устройство. Он считал, что если закон не будет иметь силы и находиться под чьей-то властью, то государство погибнет. Его ученик </w:t>
      </w:r>
      <w:r w:rsidRPr="004B0A23">
        <w:rPr>
          <w:i/>
          <w:sz w:val="18"/>
          <w:szCs w:val="18"/>
        </w:rPr>
        <w:t>Аристотель</w:t>
      </w:r>
      <w:r w:rsidRPr="004B0A23">
        <w:rPr>
          <w:sz w:val="18"/>
          <w:szCs w:val="18"/>
        </w:rPr>
        <w:t xml:space="preserve"> предпринял попытку разработки следующих политических категорий – государства, власти, частной собственности. Развивая идеи Аристотеля, историк и политический деятель </w:t>
      </w:r>
      <w:proofErr w:type="spellStart"/>
      <w:r w:rsidRPr="004B0A23">
        <w:rPr>
          <w:i/>
          <w:sz w:val="18"/>
          <w:szCs w:val="18"/>
        </w:rPr>
        <w:t>Полибий</w:t>
      </w:r>
      <w:proofErr w:type="spellEnd"/>
      <w:r w:rsidRPr="004B0A23">
        <w:rPr>
          <w:sz w:val="18"/>
          <w:szCs w:val="18"/>
        </w:rPr>
        <w:t xml:space="preserve"> (</w:t>
      </w:r>
      <w:proofErr w:type="spellStart"/>
      <w:r w:rsidRPr="004B0A23">
        <w:rPr>
          <w:sz w:val="18"/>
          <w:szCs w:val="18"/>
        </w:rPr>
        <w:t>ок</w:t>
      </w:r>
      <w:proofErr w:type="spellEnd"/>
      <w:r w:rsidRPr="004B0A23">
        <w:rPr>
          <w:sz w:val="18"/>
          <w:szCs w:val="18"/>
        </w:rPr>
        <w:t xml:space="preserve">. 200-120 до н.э.) выдвинул идею разделения властей – власти царя, власти народа и власти старейшин. </w:t>
      </w:r>
    </w:p>
    <w:p w:rsidR="001D7C55" w:rsidRPr="004B0A23" w:rsidRDefault="001D7C55" w:rsidP="004B0A23">
      <w:pPr>
        <w:ind w:left="-180" w:right="-365" w:firstLine="540"/>
        <w:jc w:val="both"/>
        <w:rPr>
          <w:sz w:val="18"/>
          <w:szCs w:val="18"/>
        </w:rPr>
      </w:pPr>
      <w:r w:rsidRPr="004B0A23">
        <w:rPr>
          <w:sz w:val="18"/>
          <w:szCs w:val="18"/>
        </w:rPr>
        <w:t xml:space="preserve">Деятель эпохи Возрождения </w:t>
      </w:r>
      <w:r w:rsidRPr="004B0A23">
        <w:rPr>
          <w:i/>
          <w:sz w:val="18"/>
          <w:szCs w:val="18"/>
        </w:rPr>
        <w:t xml:space="preserve">Николо Макиавелли </w:t>
      </w:r>
      <w:r w:rsidRPr="004B0A23">
        <w:rPr>
          <w:sz w:val="18"/>
          <w:szCs w:val="18"/>
        </w:rPr>
        <w:t xml:space="preserve">(1469-1527) освободил политическую науку от религиозно-этической формы, уподобил  политические процессы природным фактам, поставил в центр политических исследований проблему государственной власти и подчинил политическую мысль решению реальных практических задач. </w:t>
      </w:r>
    </w:p>
    <w:p w:rsidR="001D7C55" w:rsidRPr="004B0A23" w:rsidRDefault="001D7C55" w:rsidP="004B0A23">
      <w:pPr>
        <w:ind w:left="-180" w:right="-365" w:firstLine="540"/>
        <w:jc w:val="both"/>
        <w:rPr>
          <w:sz w:val="18"/>
          <w:szCs w:val="18"/>
        </w:rPr>
      </w:pPr>
      <w:r w:rsidRPr="004B0A23">
        <w:rPr>
          <w:sz w:val="18"/>
          <w:szCs w:val="18"/>
        </w:rPr>
        <w:t xml:space="preserve">В </w:t>
      </w:r>
      <w:r w:rsidRPr="004B0A23">
        <w:rPr>
          <w:sz w:val="18"/>
          <w:szCs w:val="18"/>
          <w:lang w:val="en-US"/>
        </w:rPr>
        <w:t>XVII</w:t>
      </w:r>
      <w:r w:rsidRPr="004B0A23">
        <w:rPr>
          <w:sz w:val="18"/>
          <w:szCs w:val="18"/>
        </w:rPr>
        <w:t xml:space="preserve"> веке в политику была привнесена идея «естественных прав»: свобода в убеждениях и действиях, обладание собственностью, равенство, гарантии от произвола. Концепция «общественного договора» провозглашала первоэлементом всего </w:t>
      </w:r>
      <w:r w:rsidRPr="004B0A23">
        <w:rPr>
          <w:sz w:val="18"/>
          <w:szCs w:val="18"/>
        </w:rPr>
        <w:lastRenderedPageBreak/>
        <w:t xml:space="preserve">социального мироздания автономно существующего индивида. Совокупность индивидов, вошедшая в процессе эволюции в гражданское состояние, ради </w:t>
      </w:r>
      <w:proofErr w:type="spellStart"/>
      <w:r w:rsidRPr="004B0A23">
        <w:rPr>
          <w:sz w:val="18"/>
          <w:szCs w:val="18"/>
        </w:rPr>
        <w:t>избежания</w:t>
      </w:r>
      <w:proofErr w:type="spellEnd"/>
      <w:r w:rsidRPr="004B0A23">
        <w:rPr>
          <w:sz w:val="18"/>
          <w:szCs w:val="18"/>
        </w:rPr>
        <w:t xml:space="preserve"> неудобств и опасностей существования заключила внутри себя договор и таким путем создала государство. </w:t>
      </w:r>
    </w:p>
    <w:p w:rsidR="001D7C55" w:rsidRPr="004B0A23" w:rsidRDefault="001D7C55" w:rsidP="004B0A23">
      <w:pPr>
        <w:ind w:left="-180" w:right="-365" w:firstLine="540"/>
        <w:jc w:val="both"/>
        <w:rPr>
          <w:i/>
          <w:sz w:val="18"/>
          <w:szCs w:val="18"/>
        </w:rPr>
      </w:pPr>
      <w:r w:rsidRPr="004B0A23">
        <w:rPr>
          <w:sz w:val="18"/>
          <w:szCs w:val="18"/>
        </w:rPr>
        <w:t xml:space="preserve">Выразителями концепции «естественного права» и «общественного договора» были представители нескольких европейских стран: </w:t>
      </w:r>
      <w:r w:rsidRPr="004B0A23">
        <w:rPr>
          <w:i/>
          <w:sz w:val="18"/>
          <w:szCs w:val="18"/>
        </w:rPr>
        <w:t xml:space="preserve">Б. Спиноза, Т. Гоббс, Дж. Локк, Г. Лейбниц, Ф. Прокопович, Д. Дидро </w:t>
      </w:r>
      <w:r w:rsidRPr="004B0A23">
        <w:rPr>
          <w:sz w:val="18"/>
          <w:szCs w:val="18"/>
        </w:rPr>
        <w:t>и др</w:t>
      </w:r>
      <w:r w:rsidRPr="004B0A23">
        <w:rPr>
          <w:i/>
          <w:sz w:val="18"/>
          <w:szCs w:val="18"/>
        </w:rPr>
        <w:t>.</w:t>
      </w:r>
    </w:p>
    <w:p w:rsidR="001D7C55" w:rsidRPr="004B0A23" w:rsidRDefault="001D7C55" w:rsidP="004B0A23">
      <w:pPr>
        <w:ind w:left="-180" w:right="-365" w:firstLine="540"/>
        <w:jc w:val="both"/>
        <w:rPr>
          <w:i/>
          <w:sz w:val="18"/>
          <w:szCs w:val="18"/>
        </w:rPr>
      </w:pPr>
      <w:r w:rsidRPr="004B0A23">
        <w:rPr>
          <w:sz w:val="18"/>
          <w:szCs w:val="18"/>
        </w:rPr>
        <w:t xml:space="preserve">В </w:t>
      </w:r>
      <w:r w:rsidRPr="004B0A23">
        <w:rPr>
          <w:sz w:val="18"/>
          <w:szCs w:val="18"/>
          <w:lang w:val="en-US"/>
        </w:rPr>
        <w:t>XIX</w:t>
      </w:r>
      <w:r w:rsidRPr="004B0A23">
        <w:rPr>
          <w:sz w:val="18"/>
          <w:szCs w:val="18"/>
        </w:rPr>
        <w:t xml:space="preserve"> в. крупный вклад в развитие политической теории внесли представители либеральной политической теории </w:t>
      </w:r>
      <w:r w:rsidRPr="004B0A23">
        <w:rPr>
          <w:i/>
          <w:sz w:val="18"/>
          <w:szCs w:val="18"/>
        </w:rPr>
        <w:t xml:space="preserve">А. </w:t>
      </w:r>
      <w:proofErr w:type="spellStart"/>
      <w:r w:rsidRPr="004B0A23">
        <w:rPr>
          <w:i/>
          <w:sz w:val="18"/>
          <w:szCs w:val="18"/>
        </w:rPr>
        <w:t>Токвиль</w:t>
      </w:r>
      <w:proofErr w:type="spellEnd"/>
      <w:r w:rsidRPr="004B0A23">
        <w:rPr>
          <w:i/>
          <w:sz w:val="18"/>
          <w:szCs w:val="18"/>
        </w:rPr>
        <w:t xml:space="preserve"> </w:t>
      </w:r>
      <w:r w:rsidRPr="004B0A23">
        <w:rPr>
          <w:sz w:val="18"/>
          <w:szCs w:val="18"/>
        </w:rPr>
        <w:t>и</w:t>
      </w:r>
      <w:r w:rsidRPr="004B0A23">
        <w:rPr>
          <w:i/>
          <w:sz w:val="18"/>
          <w:szCs w:val="18"/>
        </w:rPr>
        <w:t xml:space="preserve"> Дж. Милль.</w:t>
      </w:r>
    </w:p>
    <w:p w:rsidR="001D7C55" w:rsidRPr="004B0A23" w:rsidRDefault="001D7C55" w:rsidP="004B0A23">
      <w:pPr>
        <w:ind w:left="-180" w:right="-365" w:firstLine="540"/>
        <w:jc w:val="both"/>
        <w:rPr>
          <w:sz w:val="18"/>
          <w:szCs w:val="18"/>
        </w:rPr>
      </w:pPr>
      <w:r w:rsidRPr="004B0A23">
        <w:rPr>
          <w:sz w:val="18"/>
          <w:szCs w:val="18"/>
        </w:rPr>
        <w:t xml:space="preserve">Современный облик политология приобрела во второй половине </w:t>
      </w:r>
      <w:r w:rsidRPr="004B0A23">
        <w:rPr>
          <w:sz w:val="18"/>
          <w:szCs w:val="18"/>
          <w:lang w:val="en-US"/>
        </w:rPr>
        <w:t>XIX</w:t>
      </w:r>
      <w:r w:rsidRPr="004B0A23">
        <w:rPr>
          <w:sz w:val="18"/>
          <w:szCs w:val="18"/>
        </w:rPr>
        <w:t xml:space="preserve"> в. в связи с прогрессом социологических знаний. Научному исследованию присущи аргументированность, системность и доказательность. Политическая наука складывалась как относительно самостоятельная область обществознания, призванная всесторонне исследовать политику, политическую жизнь, политическую сферу общества и мирового сообщества на теоретическом и на эмпирическом (прикладном) уровне. </w:t>
      </w:r>
    </w:p>
    <w:p w:rsidR="001D7C55" w:rsidRPr="004B0A23" w:rsidRDefault="001D7C55" w:rsidP="004B0A23">
      <w:pPr>
        <w:ind w:left="-180" w:right="-365" w:firstLine="540"/>
        <w:jc w:val="both"/>
        <w:rPr>
          <w:sz w:val="18"/>
          <w:szCs w:val="18"/>
        </w:rPr>
      </w:pPr>
      <w:r w:rsidRPr="004B0A23">
        <w:rPr>
          <w:sz w:val="18"/>
          <w:szCs w:val="18"/>
        </w:rPr>
        <w:t xml:space="preserve">В начале </w:t>
      </w:r>
      <w:r w:rsidRPr="004B0A23">
        <w:rPr>
          <w:sz w:val="18"/>
          <w:szCs w:val="18"/>
          <w:lang w:val="en-US"/>
        </w:rPr>
        <w:t>XX</w:t>
      </w:r>
      <w:r w:rsidRPr="004B0A23">
        <w:rPr>
          <w:sz w:val="18"/>
          <w:szCs w:val="18"/>
        </w:rPr>
        <w:t xml:space="preserve"> века процесс выделения политологии в самостоятельную академическую дисциплину в основном завершился. </w:t>
      </w:r>
    </w:p>
    <w:p w:rsidR="001D7C55" w:rsidRPr="004B0A23" w:rsidRDefault="001D7C55" w:rsidP="004B0A23">
      <w:pPr>
        <w:tabs>
          <w:tab w:val="left" w:pos="426"/>
          <w:tab w:val="left" w:pos="567"/>
          <w:tab w:val="left" w:pos="709"/>
        </w:tabs>
        <w:ind w:firstLine="567"/>
        <w:jc w:val="both"/>
        <w:rPr>
          <w:sz w:val="18"/>
          <w:szCs w:val="18"/>
          <w:lang w:val="kk-KZ"/>
        </w:rPr>
      </w:pPr>
      <w:r w:rsidRPr="004B0A23">
        <w:rPr>
          <w:sz w:val="18"/>
          <w:szCs w:val="18"/>
        </w:rPr>
        <w:t>В Казахстане политология как наука и учебная дисциплина получила официальное признание и гражданство лишь в начале 90-х  годов ХХ столетия. В центре внимания исследователей находятся следующие проблемы: политическая жизнь и ее основные характеристики; теория власти и властных отношений; политические системы и режимы современности; политическая культура и политическая идеология; личность и политика; политическая модернизация общества; геополитика; международные политические отношения, политические аспекты глобальных проблем современности.</w:t>
      </w:r>
      <w:r w:rsidRPr="004B0A23">
        <w:rPr>
          <w:sz w:val="18"/>
          <w:szCs w:val="18"/>
          <w:lang w:val="kk-KZ"/>
        </w:rPr>
        <w:t xml:space="preserve"> </w:t>
      </w:r>
    </w:p>
    <w:p w:rsidR="001D7C55" w:rsidRPr="004B0A23" w:rsidRDefault="001D7C55" w:rsidP="004B0A23">
      <w:pPr>
        <w:ind w:left="-180" w:right="-365" w:firstLine="540"/>
        <w:jc w:val="both"/>
        <w:rPr>
          <w:b/>
          <w:sz w:val="18"/>
          <w:szCs w:val="18"/>
        </w:rPr>
      </w:pPr>
      <w:r w:rsidRPr="004B0A23">
        <w:rPr>
          <w:b/>
          <w:sz w:val="18"/>
          <w:szCs w:val="18"/>
        </w:rPr>
        <w:t xml:space="preserve">Политология – это наука о политике, о конкретно-исторических политических системах, об их структуре и механизме их функционирования и развития. </w:t>
      </w:r>
    </w:p>
    <w:p w:rsidR="001D7C55" w:rsidRPr="004B0A23" w:rsidRDefault="001D7C55" w:rsidP="004B0A23">
      <w:pPr>
        <w:ind w:left="-180" w:right="-365" w:firstLine="540"/>
        <w:jc w:val="both"/>
        <w:rPr>
          <w:sz w:val="18"/>
          <w:szCs w:val="18"/>
        </w:rPr>
      </w:pPr>
      <w:r w:rsidRPr="004B0A23">
        <w:rPr>
          <w:sz w:val="18"/>
          <w:szCs w:val="18"/>
        </w:rPr>
        <w:t>Разнообразные</w:t>
      </w:r>
      <w:r w:rsidRPr="004B0A23">
        <w:rPr>
          <w:b/>
          <w:sz w:val="18"/>
          <w:szCs w:val="18"/>
        </w:rPr>
        <w:t xml:space="preserve"> методы, </w:t>
      </w:r>
      <w:r w:rsidRPr="004B0A23">
        <w:rPr>
          <w:sz w:val="18"/>
          <w:szCs w:val="18"/>
        </w:rPr>
        <w:t xml:space="preserve">применяемые политической наукой, позволяют глубоко и всесторонне познать ее предмет. Среди </w:t>
      </w:r>
      <w:r w:rsidRPr="004B0A23">
        <w:rPr>
          <w:i/>
          <w:sz w:val="18"/>
          <w:szCs w:val="18"/>
        </w:rPr>
        <w:t xml:space="preserve">традиционных </w:t>
      </w:r>
      <w:r w:rsidRPr="004B0A23">
        <w:rPr>
          <w:sz w:val="18"/>
          <w:szCs w:val="18"/>
        </w:rPr>
        <w:t xml:space="preserve">– </w:t>
      </w:r>
    </w:p>
    <w:p w:rsidR="001D7C55" w:rsidRPr="004B0A23" w:rsidRDefault="001D7C55" w:rsidP="004B0A23">
      <w:pPr>
        <w:numPr>
          <w:ilvl w:val="0"/>
          <w:numId w:val="2"/>
        </w:numPr>
        <w:tabs>
          <w:tab w:val="clear" w:pos="1260"/>
          <w:tab w:val="num" w:pos="0"/>
          <w:tab w:val="left" w:pos="851"/>
        </w:tabs>
        <w:ind w:left="0" w:right="-365" w:firstLine="567"/>
        <w:jc w:val="both"/>
        <w:rPr>
          <w:b/>
          <w:sz w:val="18"/>
          <w:szCs w:val="18"/>
          <w:u w:val="single"/>
        </w:rPr>
      </w:pPr>
      <w:r w:rsidRPr="004B0A23">
        <w:rPr>
          <w:sz w:val="18"/>
          <w:szCs w:val="18"/>
          <w:u w:val="single"/>
        </w:rPr>
        <w:t xml:space="preserve">исторический </w:t>
      </w:r>
      <w:r w:rsidRPr="004B0A23">
        <w:rPr>
          <w:sz w:val="18"/>
          <w:szCs w:val="18"/>
        </w:rPr>
        <w:t>метод, т.е. описание личностей, событий, политических кризисов и внешней политики в хронологическом порядке</w:t>
      </w:r>
    </w:p>
    <w:p w:rsidR="001D7C55" w:rsidRPr="004B0A23" w:rsidRDefault="001D7C55" w:rsidP="004B0A23">
      <w:pPr>
        <w:numPr>
          <w:ilvl w:val="0"/>
          <w:numId w:val="2"/>
        </w:numPr>
        <w:tabs>
          <w:tab w:val="clear" w:pos="1260"/>
          <w:tab w:val="num" w:pos="0"/>
          <w:tab w:val="left" w:pos="851"/>
        </w:tabs>
        <w:ind w:left="0" w:right="-365" w:firstLine="567"/>
        <w:jc w:val="both"/>
        <w:rPr>
          <w:b/>
          <w:sz w:val="18"/>
          <w:szCs w:val="18"/>
          <w:u w:val="single"/>
        </w:rPr>
      </w:pPr>
      <w:r w:rsidRPr="004B0A23">
        <w:rPr>
          <w:sz w:val="18"/>
          <w:szCs w:val="18"/>
          <w:u w:val="single"/>
        </w:rPr>
        <w:t>описательный</w:t>
      </w:r>
      <w:r w:rsidRPr="004B0A23">
        <w:rPr>
          <w:sz w:val="18"/>
          <w:szCs w:val="18"/>
        </w:rPr>
        <w:t>, т.е. описание государственных органов, их функций, структуры, роли, которую они играют в политической жизни</w:t>
      </w:r>
    </w:p>
    <w:p w:rsidR="001D7C55" w:rsidRPr="004B0A23" w:rsidRDefault="001D7C55" w:rsidP="004B0A23">
      <w:pPr>
        <w:numPr>
          <w:ilvl w:val="0"/>
          <w:numId w:val="2"/>
        </w:numPr>
        <w:tabs>
          <w:tab w:val="clear" w:pos="1260"/>
          <w:tab w:val="num" w:pos="0"/>
          <w:tab w:val="left" w:pos="851"/>
        </w:tabs>
        <w:ind w:left="0" w:right="-365" w:firstLine="567"/>
        <w:jc w:val="both"/>
        <w:rPr>
          <w:sz w:val="18"/>
          <w:szCs w:val="18"/>
          <w:u w:val="single"/>
        </w:rPr>
      </w:pPr>
      <w:r w:rsidRPr="004B0A23">
        <w:rPr>
          <w:sz w:val="18"/>
          <w:szCs w:val="18"/>
          <w:u w:val="single"/>
        </w:rPr>
        <w:t>институциональный</w:t>
      </w:r>
      <w:r w:rsidRPr="004B0A23">
        <w:rPr>
          <w:sz w:val="18"/>
          <w:szCs w:val="18"/>
        </w:rPr>
        <w:t xml:space="preserve"> метод придает особое значение изучению формальных государственных структур, таких, как исполнительные, законодательные, судебные органы, административные учреждения и т.д. </w:t>
      </w:r>
    </w:p>
    <w:p w:rsidR="001D7C55" w:rsidRPr="004B0A23" w:rsidRDefault="001D7C55" w:rsidP="004B0A23">
      <w:pPr>
        <w:numPr>
          <w:ilvl w:val="0"/>
          <w:numId w:val="2"/>
        </w:numPr>
        <w:tabs>
          <w:tab w:val="clear" w:pos="1260"/>
          <w:tab w:val="num" w:pos="0"/>
          <w:tab w:val="left" w:pos="851"/>
        </w:tabs>
        <w:ind w:left="0" w:right="-365" w:firstLine="567"/>
        <w:jc w:val="both"/>
        <w:rPr>
          <w:sz w:val="18"/>
          <w:szCs w:val="18"/>
          <w:u w:val="single"/>
        </w:rPr>
      </w:pPr>
      <w:r w:rsidRPr="004B0A23">
        <w:rPr>
          <w:sz w:val="18"/>
          <w:szCs w:val="18"/>
          <w:u w:val="single"/>
        </w:rPr>
        <w:t>сравнительный</w:t>
      </w:r>
      <w:r w:rsidRPr="004B0A23">
        <w:rPr>
          <w:sz w:val="18"/>
          <w:szCs w:val="18"/>
        </w:rPr>
        <w:t xml:space="preserve"> метод предполагает сопоставление однотипных политических явлений: политических систем, партий, электоральных систем и т.д. </w:t>
      </w:r>
    </w:p>
    <w:p w:rsidR="001D7C55" w:rsidRPr="004B0A23" w:rsidRDefault="001D7C55" w:rsidP="004B0A23">
      <w:pPr>
        <w:numPr>
          <w:ilvl w:val="0"/>
          <w:numId w:val="2"/>
        </w:numPr>
        <w:tabs>
          <w:tab w:val="clear" w:pos="1260"/>
          <w:tab w:val="num" w:pos="0"/>
          <w:tab w:val="left" w:pos="851"/>
        </w:tabs>
        <w:ind w:left="0" w:right="-365" w:firstLine="567"/>
        <w:jc w:val="both"/>
        <w:rPr>
          <w:sz w:val="18"/>
          <w:szCs w:val="18"/>
        </w:rPr>
      </w:pPr>
      <w:r w:rsidRPr="004B0A23">
        <w:rPr>
          <w:sz w:val="18"/>
          <w:szCs w:val="18"/>
          <w:u w:val="single"/>
        </w:rPr>
        <w:t>социологический</w:t>
      </w:r>
      <w:r w:rsidRPr="004B0A23">
        <w:rPr>
          <w:sz w:val="18"/>
          <w:szCs w:val="18"/>
        </w:rPr>
        <w:t xml:space="preserve"> подход предполагает выяснение зависимости политики от общества, социальной обусловленности политических явлений, в том числе в том числе влияния на политическую систему экономических отношений, социальной структуры, идеологии и культуры. </w:t>
      </w:r>
    </w:p>
    <w:p w:rsidR="001D7C55" w:rsidRPr="004B0A23" w:rsidRDefault="001D7C55" w:rsidP="004B0A23">
      <w:pPr>
        <w:numPr>
          <w:ilvl w:val="0"/>
          <w:numId w:val="2"/>
        </w:numPr>
        <w:tabs>
          <w:tab w:val="clear" w:pos="1260"/>
          <w:tab w:val="num" w:pos="0"/>
          <w:tab w:val="left" w:pos="851"/>
        </w:tabs>
        <w:ind w:left="0" w:right="-365" w:firstLine="567"/>
        <w:jc w:val="both"/>
        <w:rPr>
          <w:i/>
          <w:sz w:val="18"/>
          <w:szCs w:val="18"/>
        </w:rPr>
      </w:pPr>
      <w:r w:rsidRPr="004B0A23">
        <w:rPr>
          <w:sz w:val="18"/>
          <w:szCs w:val="18"/>
          <w:u w:val="single"/>
        </w:rPr>
        <w:t>психологический</w:t>
      </w:r>
      <w:r w:rsidRPr="004B0A23">
        <w:rPr>
          <w:i/>
          <w:sz w:val="18"/>
          <w:szCs w:val="18"/>
        </w:rPr>
        <w:t xml:space="preserve"> </w:t>
      </w:r>
      <w:r w:rsidRPr="004B0A23">
        <w:rPr>
          <w:sz w:val="18"/>
          <w:szCs w:val="18"/>
        </w:rPr>
        <w:t xml:space="preserve">метод ориентирует на изучение субъективных механизмов политического поведения, индивидуальных качеств, черт характера, бессознательных психологических процессов и типичных механизмов психологических мотиваций. </w:t>
      </w:r>
    </w:p>
    <w:p w:rsidR="001D7C55" w:rsidRPr="004B0A23" w:rsidRDefault="001D7C55" w:rsidP="004B0A23">
      <w:pPr>
        <w:tabs>
          <w:tab w:val="num" w:pos="0"/>
          <w:tab w:val="left" w:pos="851"/>
        </w:tabs>
        <w:ind w:right="-365" w:firstLine="567"/>
        <w:jc w:val="both"/>
        <w:rPr>
          <w:sz w:val="18"/>
          <w:szCs w:val="18"/>
        </w:rPr>
      </w:pPr>
      <w:r w:rsidRPr="004B0A23">
        <w:rPr>
          <w:sz w:val="18"/>
          <w:szCs w:val="18"/>
        </w:rPr>
        <w:t xml:space="preserve">Вторая группа методов носит </w:t>
      </w:r>
      <w:r w:rsidRPr="004B0A23">
        <w:rPr>
          <w:i/>
          <w:sz w:val="18"/>
          <w:szCs w:val="18"/>
        </w:rPr>
        <w:t xml:space="preserve">инструментальный </w:t>
      </w:r>
      <w:r w:rsidRPr="004B0A23">
        <w:rPr>
          <w:sz w:val="18"/>
          <w:szCs w:val="18"/>
        </w:rPr>
        <w:t>характер и относится к организации и процедуре познавательного процесса. Это</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анализ и синтез</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индукция и дедукция</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сочетание исторического и логического анализа</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мысленный эксперимент</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моделирование</w:t>
      </w:r>
    </w:p>
    <w:p w:rsidR="001D7C55" w:rsidRPr="004B0A23" w:rsidRDefault="001D7C55" w:rsidP="004B0A23">
      <w:pPr>
        <w:numPr>
          <w:ilvl w:val="0"/>
          <w:numId w:val="3"/>
        </w:numPr>
        <w:tabs>
          <w:tab w:val="num" w:pos="0"/>
          <w:tab w:val="left" w:pos="851"/>
        </w:tabs>
        <w:ind w:left="0" w:right="-365" w:firstLine="567"/>
        <w:jc w:val="both"/>
        <w:rPr>
          <w:sz w:val="18"/>
          <w:szCs w:val="18"/>
        </w:rPr>
      </w:pPr>
      <w:r w:rsidRPr="004B0A23">
        <w:rPr>
          <w:sz w:val="18"/>
          <w:szCs w:val="18"/>
        </w:rPr>
        <w:t>математические  и кибернетические методы</w:t>
      </w:r>
    </w:p>
    <w:p w:rsidR="001D7C55" w:rsidRPr="004B0A23" w:rsidRDefault="001D7C55" w:rsidP="004B0A23">
      <w:pPr>
        <w:tabs>
          <w:tab w:val="num" w:pos="0"/>
          <w:tab w:val="left" w:pos="851"/>
        </w:tabs>
        <w:ind w:right="-365" w:firstLine="567"/>
        <w:jc w:val="both"/>
        <w:rPr>
          <w:sz w:val="18"/>
          <w:szCs w:val="18"/>
        </w:rPr>
      </w:pPr>
      <w:r w:rsidRPr="004B0A23">
        <w:rPr>
          <w:sz w:val="18"/>
          <w:szCs w:val="18"/>
        </w:rPr>
        <w:t xml:space="preserve">Третью группу изучения политической жизни составляют </w:t>
      </w:r>
      <w:r w:rsidRPr="004B0A23">
        <w:rPr>
          <w:i/>
          <w:sz w:val="18"/>
          <w:szCs w:val="18"/>
        </w:rPr>
        <w:t>эмпирические</w:t>
      </w:r>
      <w:r w:rsidRPr="004B0A23">
        <w:rPr>
          <w:sz w:val="18"/>
          <w:szCs w:val="18"/>
        </w:rPr>
        <w:t xml:space="preserve"> методы, т.е. получение первичной информации о политической жизни. К ним относятся</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использование статистики</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анализ документов</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анкетные опросы</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лабораторные эксперименты</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теория игр</w:t>
      </w:r>
    </w:p>
    <w:p w:rsidR="001D7C55" w:rsidRPr="004B0A23" w:rsidRDefault="001D7C55" w:rsidP="004B0A23">
      <w:pPr>
        <w:numPr>
          <w:ilvl w:val="0"/>
          <w:numId w:val="4"/>
        </w:numPr>
        <w:tabs>
          <w:tab w:val="num" w:pos="0"/>
          <w:tab w:val="left" w:pos="851"/>
        </w:tabs>
        <w:ind w:left="0" w:right="-365" w:firstLine="567"/>
        <w:jc w:val="both"/>
        <w:rPr>
          <w:sz w:val="18"/>
          <w:szCs w:val="18"/>
        </w:rPr>
      </w:pPr>
      <w:r w:rsidRPr="004B0A23">
        <w:rPr>
          <w:sz w:val="18"/>
          <w:szCs w:val="18"/>
        </w:rPr>
        <w:t>наблюдение, осуществляемое исследователем</w:t>
      </w:r>
    </w:p>
    <w:p w:rsidR="001D7C55" w:rsidRPr="004B0A23" w:rsidRDefault="001D7C55" w:rsidP="004B0A23">
      <w:pPr>
        <w:tabs>
          <w:tab w:val="num" w:pos="0"/>
          <w:tab w:val="left" w:pos="851"/>
        </w:tabs>
        <w:ind w:right="-365" w:firstLine="567"/>
        <w:jc w:val="both"/>
        <w:rPr>
          <w:sz w:val="18"/>
          <w:szCs w:val="18"/>
        </w:rPr>
      </w:pPr>
      <w:r w:rsidRPr="004B0A23">
        <w:rPr>
          <w:sz w:val="18"/>
          <w:szCs w:val="18"/>
        </w:rPr>
        <w:t xml:space="preserve">Политология выполняет такие </w:t>
      </w:r>
      <w:r w:rsidRPr="004B0A23">
        <w:rPr>
          <w:b/>
          <w:sz w:val="18"/>
          <w:szCs w:val="18"/>
        </w:rPr>
        <w:t>функции</w:t>
      </w:r>
      <w:r w:rsidRPr="004B0A23">
        <w:rPr>
          <w:sz w:val="18"/>
          <w:szCs w:val="18"/>
        </w:rPr>
        <w:t xml:space="preserve">, как </w:t>
      </w:r>
    </w:p>
    <w:p w:rsidR="001D7C55" w:rsidRPr="004B0A23" w:rsidRDefault="001D7C55" w:rsidP="004B0A23">
      <w:pPr>
        <w:numPr>
          <w:ilvl w:val="0"/>
          <w:numId w:val="5"/>
        </w:numPr>
        <w:tabs>
          <w:tab w:val="num" w:pos="0"/>
          <w:tab w:val="left" w:pos="851"/>
        </w:tabs>
        <w:ind w:left="0" w:right="-365" w:firstLine="567"/>
        <w:jc w:val="both"/>
        <w:rPr>
          <w:sz w:val="18"/>
          <w:szCs w:val="18"/>
        </w:rPr>
      </w:pPr>
      <w:r w:rsidRPr="004B0A23">
        <w:rPr>
          <w:sz w:val="18"/>
          <w:szCs w:val="18"/>
        </w:rPr>
        <w:t>оценочная</w:t>
      </w:r>
    </w:p>
    <w:p w:rsidR="001D7C55" w:rsidRPr="004B0A23" w:rsidRDefault="001D7C55" w:rsidP="004B0A23">
      <w:pPr>
        <w:numPr>
          <w:ilvl w:val="0"/>
          <w:numId w:val="5"/>
        </w:numPr>
        <w:tabs>
          <w:tab w:val="num" w:pos="0"/>
          <w:tab w:val="left" w:pos="851"/>
        </w:tabs>
        <w:ind w:left="0" w:right="-365" w:firstLine="567"/>
        <w:jc w:val="both"/>
        <w:rPr>
          <w:sz w:val="18"/>
          <w:szCs w:val="18"/>
        </w:rPr>
      </w:pPr>
      <w:r w:rsidRPr="004B0A23">
        <w:rPr>
          <w:sz w:val="18"/>
          <w:szCs w:val="18"/>
        </w:rPr>
        <w:t>политическая социализация, формирование гражданственности, политической культуры населения</w:t>
      </w:r>
    </w:p>
    <w:p w:rsidR="001D7C55" w:rsidRPr="004B0A23" w:rsidRDefault="001D7C55" w:rsidP="004B0A23">
      <w:pPr>
        <w:numPr>
          <w:ilvl w:val="0"/>
          <w:numId w:val="5"/>
        </w:numPr>
        <w:tabs>
          <w:tab w:val="num" w:pos="0"/>
          <w:tab w:val="left" w:pos="851"/>
        </w:tabs>
        <w:ind w:left="0" w:right="-365" w:firstLine="567"/>
        <w:jc w:val="both"/>
        <w:rPr>
          <w:sz w:val="18"/>
          <w:szCs w:val="18"/>
        </w:rPr>
      </w:pPr>
      <w:r w:rsidRPr="004B0A23">
        <w:rPr>
          <w:sz w:val="18"/>
          <w:szCs w:val="18"/>
        </w:rPr>
        <w:t>рационализация политической жизни.</w:t>
      </w:r>
    </w:p>
    <w:p w:rsidR="001D7C55" w:rsidRPr="004B0A23" w:rsidRDefault="001D7C55" w:rsidP="004B0A23">
      <w:pPr>
        <w:ind w:firstLine="567"/>
        <w:jc w:val="both"/>
        <w:rPr>
          <w:sz w:val="18"/>
          <w:szCs w:val="18"/>
        </w:rPr>
      </w:pPr>
      <w:r w:rsidRPr="004B0A23">
        <w:rPr>
          <w:sz w:val="18"/>
          <w:szCs w:val="18"/>
        </w:rPr>
        <w:t xml:space="preserve">  Политология представляет собой </w:t>
      </w:r>
      <w:r w:rsidRPr="004B0A23">
        <w:rPr>
          <w:b/>
          <w:sz w:val="18"/>
          <w:szCs w:val="18"/>
        </w:rPr>
        <w:t>комплексную науку</w:t>
      </w:r>
      <w:r w:rsidRPr="004B0A23">
        <w:rPr>
          <w:sz w:val="18"/>
          <w:szCs w:val="18"/>
        </w:rPr>
        <w:t xml:space="preserve">, включающую следующие </w:t>
      </w:r>
      <w:r w:rsidRPr="004B0A23">
        <w:rPr>
          <w:b/>
          <w:sz w:val="18"/>
          <w:szCs w:val="18"/>
        </w:rPr>
        <w:t>отрасли политического знания</w:t>
      </w:r>
      <w:r w:rsidRPr="004B0A23">
        <w:rPr>
          <w:sz w:val="18"/>
          <w:szCs w:val="18"/>
        </w:rPr>
        <w:t>:</w:t>
      </w:r>
    </w:p>
    <w:p w:rsidR="001D7C55" w:rsidRPr="004B0A23" w:rsidRDefault="001D7C55" w:rsidP="004B0A23">
      <w:pPr>
        <w:jc w:val="both"/>
        <w:rPr>
          <w:sz w:val="18"/>
          <w:szCs w:val="18"/>
        </w:rPr>
      </w:pPr>
      <w:r w:rsidRPr="004B0A23">
        <w:rPr>
          <w:sz w:val="18"/>
          <w:szCs w:val="18"/>
        </w:rPr>
        <w:t xml:space="preserve">1. Политическая философия – изучает ценностные аспекты властных отношений. </w:t>
      </w:r>
    </w:p>
    <w:p w:rsidR="001D7C55" w:rsidRPr="004B0A23" w:rsidRDefault="001D7C55" w:rsidP="004B0A23">
      <w:pPr>
        <w:jc w:val="both"/>
        <w:rPr>
          <w:sz w:val="18"/>
          <w:szCs w:val="18"/>
        </w:rPr>
      </w:pPr>
      <w:r w:rsidRPr="004B0A23">
        <w:rPr>
          <w:sz w:val="18"/>
          <w:szCs w:val="18"/>
        </w:rPr>
        <w:t xml:space="preserve">2. Политическая социология – изучает влияние гражданского общества на распределение власти. </w:t>
      </w:r>
    </w:p>
    <w:p w:rsidR="001D7C55" w:rsidRPr="004B0A23" w:rsidRDefault="001D7C55" w:rsidP="004B0A23">
      <w:pPr>
        <w:jc w:val="both"/>
        <w:rPr>
          <w:sz w:val="18"/>
          <w:szCs w:val="18"/>
        </w:rPr>
      </w:pPr>
      <w:r w:rsidRPr="004B0A23">
        <w:rPr>
          <w:sz w:val="18"/>
          <w:szCs w:val="18"/>
        </w:rPr>
        <w:t xml:space="preserve">3. Теория государства и права – изучает историю и закономерности возникновения государства и права. </w:t>
      </w:r>
    </w:p>
    <w:p w:rsidR="001D7C55" w:rsidRPr="004B0A23" w:rsidRDefault="001D7C55" w:rsidP="004B0A23">
      <w:pPr>
        <w:jc w:val="both"/>
        <w:rPr>
          <w:sz w:val="18"/>
          <w:szCs w:val="18"/>
        </w:rPr>
      </w:pPr>
      <w:r w:rsidRPr="004B0A23">
        <w:rPr>
          <w:sz w:val="18"/>
          <w:szCs w:val="18"/>
        </w:rPr>
        <w:t xml:space="preserve">4. История политических учений – изучает становление политической науки, основных понятий и теорий. </w:t>
      </w:r>
    </w:p>
    <w:p w:rsidR="001D7C55" w:rsidRPr="004B0A23" w:rsidRDefault="001D7C55" w:rsidP="004B0A23">
      <w:pPr>
        <w:jc w:val="both"/>
        <w:rPr>
          <w:sz w:val="18"/>
          <w:szCs w:val="18"/>
        </w:rPr>
      </w:pPr>
      <w:r w:rsidRPr="004B0A23">
        <w:rPr>
          <w:sz w:val="18"/>
          <w:szCs w:val="18"/>
        </w:rPr>
        <w:t xml:space="preserve">5. Политическая психология – изучает субъективные мотивации политического поведения. </w:t>
      </w:r>
    </w:p>
    <w:p w:rsidR="001D7C55" w:rsidRPr="004B0A23" w:rsidRDefault="001D7C55" w:rsidP="004B0A23">
      <w:pPr>
        <w:jc w:val="both"/>
        <w:rPr>
          <w:sz w:val="18"/>
          <w:szCs w:val="18"/>
        </w:rPr>
      </w:pPr>
      <w:r w:rsidRPr="004B0A23">
        <w:rPr>
          <w:sz w:val="18"/>
          <w:szCs w:val="18"/>
        </w:rPr>
        <w:t xml:space="preserve">6. Политическая география – изучает влияние климатических, географических и природных факторов на политическую жизнь. </w:t>
      </w:r>
    </w:p>
    <w:p w:rsidR="001D7C55" w:rsidRPr="004B0A23" w:rsidRDefault="001D7C55" w:rsidP="004B0A23">
      <w:pPr>
        <w:jc w:val="both"/>
        <w:rPr>
          <w:sz w:val="18"/>
          <w:szCs w:val="18"/>
        </w:rPr>
      </w:pPr>
      <w:r w:rsidRPr="004B0A23">
        <w:rPr>
          <w:sz w:val="18"/>
          <w:szCs w:val="18"/>
        </w:rPr>
        <w:t xml:space="preserve">7. Политическая история – изучает изменение политических институтов и норм в процессе эволюции общества. </w:t>
      </w:r>
    </w:p>
    <w:p w:rsidR="001D7C55" w:rsidRPr="004B0A23" w:rsidRDefault="001D7C55" w:rsidP="004B0A23">
      <w:pPr>
        <w:jc w:val="both"/>
        <w:rPr>
          <w:sz w:val="18"/>
          <w:szCs w:val="18"/>
        </w:rPr>
      </w:pPr>
      <w:r w:rsidRPr="004B0A23">
        <w:rPr>
          <w:sz w:val="18"/>
          <w:szCs w:val="18"/>
        </w:rPr>
        <w:t>8. Политическая антропология – изучает влияние родовых качеств личности, основополагающих потребностей человека в пище, одежде, духовном развитии, в безопасности на политическое поведение.</w:t>
      </w:r>
    </w:p>
    <w:p w:rsidR="001D7C55" w:rsidRPr="004B0A23" w:rsidRDefault="001D7C55" w:rsidP="004B0A23">
      <w:pPr>
        <w:jc w:val="both"/>
        <w:rPr>
          <w:sz w:val="18"/>
          <w:szCs w:val="18"/>
        </w:rPr>
      </w:pPr>
      <w:r w:rsidRPr="004B0A23">
        <w:rPr>
          <w:sz w:val="18"/>
          <w:szCs w:val="18"/>
        </w:rPr>
        <w:t>9. Военная политология – изучает военную политику и вооруженные силы как государственный институт.</w:t>
      </w:r>
    </w:p>
    <w:p w:rsidR="001D7C55" w:rsidRPr="004B0A23" w:rsidRDefault="001D7C55" w:rsidP="004B0A23">
      <w:pPr>
        <w:ind w:firstLine="708"/>
        <w:jc w:val="both"/>
        <w:rPr>
          <w:b/>
          <w:sz w:val="18"/>
          <w:szCs w:val="18"/>
        </w:rPr>
      </w:pPr>
      <w:r w:rsidRPr="004B0A23">
        <w:rPr>
          <w:b/>
          <w:sz w:val="18"/>
          <w:szCs w:val="18"/>
        </w:rPr>
        <w:t>Литература:</w:t>
      </w:r>
    </w:p>
    <w:p w:rsidR="001D7C55" w:rsidRPr="004B0A23" w:rsidRDefault="001D7C55" w:rsidP="004B0A23">
      <w:pPr>
        <w:jc w:val="both"/>
        <w:rPr>
          <w:sz w:val="18"/>
          <w:szCs w:val="18"/>
        </w:rPr>
      </w:pPr>
      <w:r w:rsidRPr="004B0A23">
        <w:rPr>
          <w:sz w:val="18"/>
          <w:szCs w:val="18"/>
        </w:rPr>
        <w:t xml:space="preserve">1.Булатова А., </w:t>
      </w:r>
      <w:proofErr w:type="spellStart"/>
      <w:r w:rsidRPr="004B0A23">
        <w:rPr>
          <w:sz w:val="18"/>
          <w:szCs w:val="18"/>
        </w:rPr>
        <w:t>Исмагамбетова</w:t>
      </w:r>
      <w:proofErr w:type="spellEnd"/>
      <w:r w:rsidRPr="004B0A23">
        <w:rPr>
          <w:sz w:val="18"/>
          <w:szCs w:val="18"/>
        </w:rPr>
        <w:t>. Е. Политология.- А.,2001.-с. 5-15</w:t>
      </w:r>
    </w:p>
    <w:p w:rsidR="001D7C55" w:rsidRPr="004B0A23" w:rsidRDefault="001D7C55" w:rsidP="004B0A23">
      <w:pPr>
        <w:jc w:val="both"/>
        <w:rPr>
          <w:sz w:val="18"/>
          <w:szCs w:val="18"/>
        </w:rPr>
      </w:pPr>
      <w:r w:rsidRPr="004B0A23">
        <w:rPr>
          <w:sz w:val="18"/>
          <w:szCs w:val="18"/>
        </w:rPr>
        <w:lastRenderedPageBreak/>
        <w:t>2.Политология: учебник./</w:t>
      </w:r>
      <w:proofErr w:type="spellStart"/>
      <w:r w:rsidRPr="004B0A23">
        <w:rPr>
          <w:sz w:val="18"/>
          <w:szCs w:val="18"/>
        </w:rPr>
        <w:t>А.Ю.Мельвиль.-М.:МГИМО</w:t>
      </w:r>
      <w:proofErr w:type="spellEnd"/>
      <w:r w:rsidRPr="004B0A23">
        <w:rPr>
          <w:sz w:val="18"/>
          <w:szCs w:val="18"/>
        </w:rPr>
        <w:t xml:space="preserve"> МИД России, Проспект, 2009.- с.6-52</w:t>
      </w:r>
    </w:p>
    <w:p w:rsidR="001D7C55" w:rsidRPr="004B0A23" w:rsidRDefault="001D7C55" w:rsidP="004B0A23">
      <w:pPr>
        <w:pStyle w:val="a8"/>
        <w:spacing w:before="0" w:beforeAutospacing="0" w:after="0" w:afterAutospacing="0"/>
        <w:ind w:firstLine="708"/>
        <w:rPr>
          <w:b/>
          <w:color w:val="auto"/>
          <w:sz w:val="18"/>
          <w:szCs w:val="18"/>
        </w:rPr>
      </w:pPr>
      <w:r w:rsidRPr="004B0A23">
        <w:rPr>
          <w:b/>
          <w:color w:val="auto"/>
          <w:sz w:val="18"/>
          <w:szCs w:val="18"/>
        </w:rPr>
        <w:t>Контрольные вопросы:</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1.Какие  существуют точки зрения на предмет политологии и в чем различия между ними?</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2.Что понимается под политикой и в чем ее сущность?</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3.Какие методы применяет политология при исследовании политической жизни?</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4.В чем состоят функции политологии?</w:t>
      </w:r>
    </w:p>
    <w:p w:rsidR="00A524B6" w:rsidRPr="004B0A23" w:rsidRDefault="00A524B6" w:rsidP="004B0A23">
      <w:pPr>
        <w:pStyle w:val="a8"/>
        <w:spacing w:before="0" w:beforeAutospacing="0" w:after="0" w:afterAutospacing="0"/>
        <w:rPr>
          <w:color w:val="auto"/>
          <w:sz w:val="18"/>
          <w:szCs w:val="18"/>
        </w:rPr>
      </w:pPr>
    </w:p>
    <w:p w:rsidR="00A524B6" w:rsidRPr="004B0A23" w:rsidRDefault="00A524B6" w:rsidP="004B0A23">
      <w:pPr>
        <w:pStyle w:val="a8"/>
        <w:spacing w:before="0" w:beforeAutospacing="0" w:after="0" w:afterAutospacing="0"/>
        <w:jc w:val="center"/>
        <w:rPr>
          <w:b/>
          <w:color w:val="auto"/>
          <w:sz w:val="18"/>
          <w:szCs w:val="18"/>
        </w:rPr>
      </w:pPr>
      <w:r w:rsidRPr="004B0A23">
        <w:rPr>
          <w:b/>
          <w:color w:val="auto"/>
          <w:sz w:val="18"/>
          <w:szCs w:val="18"/>
        </w:rPr>
        <w:t>Лекция № 12</w:t>
      </w:r>
    </w:p>
    <w:p w:rsidR="00A524B6" w:rsidRPr="004B0A23" w:rsidRDefault="00A524B6" w:rsidP="004B0A23">
      <w:pPr>
        <w:pStyle w:val="a8"/>
        <w:spacing w:before="0" w:beforeAutospacing="0" w:after="0" w:afterAutospacing="0"/>
        <w:jc w:val="center"/>
        <w:rPr>
          <w:b/>
          <w:color w:val="auto"/>
          <w:sz w:val="18"/>
          <w:szCs w:val="18"/>
        </w:rPr>
      </w:pPr>
      <w:r w:rsidRPr="004B0A23">
        <w:rPr>
          <w:b/>
          <w:color w:val="auto"/>
          <w:sz w:val="18"/>
          <w:szCs w:val="18"/>
        </w:rPr>
        <w:t>Правовое государство и гражданское общество</w:t>
      </w:r>
    </w:p>
    <w:p w:rsidR="00A524B6" w:rsidRPr="004B0A23" w:rsidRDefault="00A524B6" w:rsidP="004B0A23">
      <w:pPr>
        <w:pStyle w:val="a8"/>
        <w:spacing w:before="0" w:beforeAutospacing="0" w:after="0" w:afterAutospacing="0"/>
        <w:jc w:val="center"/>
        <w:rPr>
          <w:b/>
          <w:color w:val="auto"/>
          <w:sz w:val="18"/>
          <w:szCs w:val="18"/>
        </w:rPr>
      </w:pPr>
    </w:p>
    <w:p w:rsidR="00A524B6" w:rsidRPr="004B0A23" w:rsidRDefault="00A524B6" w:rsidP="004B0A23">
      <w:pPr>
        <w:pStyle w:val="a8"/>
        <w:spacing w:before="0" w:beforeAutospacing="0" w:after="0" w:afterAutospacing="0"/>
        <w:jc w:val="both"/>
        <w:rPr>
          <w:color w:val="auto"/>
          <w:sz w:val="18"/>
          <w:szCs w:val="18"/>
        </w:rPr>
      </w:pPr>
      <w:r w:rsidRPr="004B0A23">
        <w:rPr>
          <w:b/>
          <w:color w:val="auto"/>
          <w:sz w:val="18"/>
          <w:szCs w:val="18"/>
        </w:rPr>
        <w:t xml:space="preserve">Цель: </w:t>
      </w:r>
      <w:r w:rsidRPr="004B0A23">
        <w:rPr>
          <w:color w:val="auto"/>
          <w:sz w:val="18"/>
          <w:szCs w:val="18"/>
        </w:rPr>
        <w:t>Разобрать понятие государства и его структуру, основные формы государственного правления (монархия, республика), формы государственного устройства (унитарное, федерация, конфедерация).</w:t>
      </w:r>
    </w:p>
    <w:p w:rsidR="00A524B6" w:rsidRPr="004B0A23" w:rsidRDefault="00A65FA2" w:rsidP="004B0A23">
      <w:pPr>
        <w:pStyle w:val="a8"/>
        <w:spacing w:before="0" w:beforeAutospacing="0" w:after="0" w:afterAutospacing="0"/>
        <w:jc w:val="both"/>
        <w:rPr>
          <w:b/>
          <w:color w:val="auto"/>
          <w:sz w:val="18"/>
          <w:szCs w:val="18"/>
        </w:rPr>
      </w:pPr>
      <w:r w:rsidRPr="004B0A23">
        <w:rPr>
          <w:b/>
          <w:color w:val="auto"/>
          <w:sz w:val="18"/>
          <w:szCs w:val="18"/>
        </w:rPr>
        <w:t>План</w:t>
      </w:r>
      <w:r w:rsidR="00A524B6" w:rsidRPr="004B0A23">
        <w:rPr>
          <w:b/>
          <w:color w:val="auto"/>
          <w:sz w:val="18"/>
          <w:szCs w:val="18"/>
        </w:rPr>
        <w:t>:</w:t>
      </w:r>
    </w:p>
    <w:p w:rsidR="00A524B6" w:rsidRPr="004B0A23" w:rsidRDefault="00A524B6" w:rsidP="004B0A23">
      <w:pPr>
        <w:rPr>
          <w:sz w:val="18"/>
          <w:szCs w:val="18"/>
        </w:rPr>
      </w:pPr>
      <w:r w:rsidRPr="004B0A23">
        <w:rPr>
          <w:sz w:val="18"/>
          <w:szCs w:val="18"/>
        </w:rPr>
        <w:t>1. Понятие государства, его сущность</w:t>
      </w:r>
    </w:p>
    <w:p w:rsidR="00A524B6" w:rsidRPr="004B0A23" w:rsidRDefault="00A524B6" w:rsidP="004B0A23">
      <w:pPr>
        <w:rPr>
          <w:sz w:val="18"/>
          <w:szCs w:val="18"/>
        </w:rPr>
      </w:pPr>
      <w:r w:rsidRPr="004B0A23">
        <w:rPr>
          <w:sz w:val="18"/>
          <w:szCs w:val="18"/>
        </w:rPr>
        <w:t>2. Формы государственного правления</w:t>
      </w:r>
    </w:p>
    <w:p w:rsidR="00A524B6" w:rsidRPr="004B0A23" w:rsidRDefault="00A524B6" w:rsidP="004B0A23">
      <w:pPr>
        <w:rPr>
          <w:sz w:val="18"/>
          <w:szCs w:val="18"/>
        </w:rPr>
      </w:pPr>
      <w:r w:rsidRPr="004B0A23">
        <w:rPr>
          <w:sz w:val="18"/>
          <w:szCs w:val="18"/>
        </w:rPr>
        <w:t>3. Формы государственного устройства</w:t>
      </w:r>
    </w:p>
    <w:p w:rsidR="00A524B6" w:rsidRPr="004B0A23" w:rsidRDefault="00A524B6" w:rsidP="004B0A23">
      <w:pPr>
        <w:rPr>
          <w:sz w:val="18"/>
          <w:szCs w:val="18"/>
        </w:rPr>
      </w:pPr>
      <w:r w:rsidRPr="004B0A23">
        <w:rPr>
          <w:sz w:val="18"/>
          <w:szCs w:val="18"/>
        </w:rPr>
        <w:t>4. Гражданское общество.</w:t>
      </w:r>
    </w:p>
    <w:p w:rsidR="00A524B6" w:rsidRPr="004B0A23" w:rsidRDefault="00A524B6" w:rsidP="004B0A23">
      <w:pPr>
        <w:ind w:left="-180" w:right="-365" w:firstLine="540"/>
        <w:jc w:val="both"/>
        <w:rPr>
          <w:sz w:val="18"/>
          <w:szCs w:val="18"/>
        </w:rPr>
      </w:pPr>
      <w:r w:rsidRPr="004B0A23">
        <w:rPr>
          <w:sz w:val="18"/>
          <w:szCs w:val="18"/>
        </w:rPr>
        <w:t>Основным институтом политической системы традиционно считается государство. Характеристика государства включает следующие критерии:</w:t>
      </w:r>
    </w:p>
    <w:p w:rsidR="00A524B6" w:rsidRPr="004B0A23" w:rsidRDefault="00A524B6" w:rsidP="004B0A23">
      <w:pPr>
        <w:numPr>
          <w:ilvl w:val="0"/>
          <w:numId w:val="12"/>
        </w:numPr>
        <w:tabs>
          <w:tab w:val="clear" w:pos="1980"/>
          <w:tab w:val="left" w:pos="851"/>
        </w:tabs>
        <w:ind w:left="0" w:right="-365" w:firstLine="567"/>
        <w:jc w:val="both"/>
        <w:rPr>
          <w:sz w:val="18"/>
          <w:szCs w:val="18"/>
        </w:rPr>
      </w:pPr>
      <w:r w:rsidRPr="004B0A23">
        <w:rPr>
          <w:sz w:val="18"/>
          <w:szCs w:val="18"/>
        </w:rPr>
        <w:t>Социальное назначение.</w:t>
      </w:r>
    </w:p>
    <w:p w:rsidR="00A524B6" w:rsidRPr="004B0A23" w:rsidRDefault="00A524B6" w:rsidP="004B0A23">
      <w:pPr>
        <w:numPr>
          <w:ilvl w:val="0"/>
          <w:numId w:val="12"/>
        </w:numPr>
        <w:tabs>
          <w:tab w:val="clear" w:pos="1980"/>
          <w:tab w:val="left" w:pos="851"/>
        </w:tabs>
        <w:ind w:left="0" w:right="-365" w:firstLine="567"/>
        <w:jc w:val="both"/>
        <w:rPr>
          <w:sz w:val="18"/>
          <w:szCs w:val="18"/>
        </w:rPr>
      </w:pPr>
      <w:r w:rsidRPr="004B0A23">
        <w:rPr>
          <w:sz w:val="18"/>
          <w:szCs w:val="18"/>
        </w:rPr>
        <w:t>Организационная структура.</w:t>
      </w:r>
    </w:p>
    <w:p w:rsidR="00A524B6" w:rsidRPr="004B0A23" w:rsidRDefault="00A524B6" w:rsidP="004B0A23">
      <w:pPr>
        <w:numPr>
          <w:ilvl w:val="0"/>
          <w:numId w:val="12"/>
        </w:numPr>
        <w:tabs>
          <w:tab w:val="clear" w:pos="1980"/>
          <w:tab w:val="left" w:pos="851"/>
        </w:tabs>
        <w:ind w:left="0" w:right="-365" w:firstLine="567"/>
        <w:jc w:val="both"/>
        <w:rPr>
          <w:sz w:val="18"/>
          <w:szCs w:val="18"/>
        </w:rPr>
      </w:pPr>
      <w:r w:rsidRPr="004B0A23">
        <w:rPr>
          <w:sz w:val="18"/>
          <w:szCs w:val="18"/>
        </w:rPr>
        <w:t>Специфические возможности, права и полномочия в сравнении с другими институтами.</w:t>
      </w:r>
    </w:p>
    <w:p w:rsidR="00A524B6" w:rsidRPr="004B0A23" w:rsidRDefault="00A524B6" w:rsidP="004B0A23">
      <w:pPr>
        <w:numPr>
          <w:ilvl w:val="0"/>
          <w:numId w:val="12"/>
        </w:numPr>
        <w:tabs>
          <w:tab w:val="clear" w:pos="1980"/>
          <w:tab w:val="left" w:pos="851"/>
        </w:tabs>
        <w:ind w:left="0" w:right="-365" w:firstLine="567"/>
        <w:jc w:val="both"/>
        <w:rPr>
          <w:sz w:val="18"/>
          <w:szCs w:val="18"/>
        </w:rPr>
      </w:pPr>
      <w:r w:rsidRPr="004B0A23">
        <w:rPr>
          <w:sz w:val="18"/>
          <w:szCs w:val="18"/>
        </w:rPr>
        <w:t>Характер отношений с обществом, классами, нацией.</w:t>
      </w:r>
    </w:p>
    <w:p w:rsidR="00A524B6" w:rsidRPr="004B0A23" w:rsidRDefault="00A524B6" w:rsidP="004B0A23">
      <w:pPr>
        <w:tabs>
          <w:tab w:val="left" w:pos="851"/>
        </w:tabs>
        <w:ind w:right="-365" w:firstLine="567"/>
        <w:jc w:val="both"/>
        <w:rPr>
          <w:sz w:val="18"/>
          <w:szCs w:val="18"/>
        </w:rPr>
      </w:pPr>
      <w:r w:rsidRPr="004B0A23">
        <w:rPr>
          <w:sz w:val="18"/>
          <w:szCs w:val="18"/>
        </w:rPr>
        <w:t>Государство отличается от других социальных организаций по наличию следующих признаков:</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наличием особой группы людей, занятых исключительно управлением обществом и охраной его экономической и социальной структуры</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монополией на исключительную власть в отношении населения</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правом и возможностью осуществления внутренней и внешней политики – экономической, социальной, военной</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суверенным правом издания законов и правил, обязательных для населения</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организацией власти по определенному территориальному признаку</w:t>
      </w:r>
    </w:p>
    <w:p w:rsidR="00A524B6" w:rsidRPr="004B0A23" w:rsidRDefault="00A524B6" w:rsidP="004B0A23">
      <w:pPr>
        <w:numPr>
          <w:ilvl w:val="0"/>
          <w:numId w:val="10"/>
        </w:numPr>
        <w:tabs>
          <w:tab w:val="left" w:pos="851"/>
        </w:tabs>
        <w:ind w:left="0" w:right="-365" w:firstLine="567"/>
        <w:jc w:val="both"/>
        <w:rPr>
          <w:sz w:val="18"/>
          <w:szCs w:val="18"/>
        </w:rPr>
      </w:pPr>
      <w:r w:rsidRPr="004B0A23">
        <w:rPr>
          <w:sz w:val="18"/>
          <w:szCs w:val="18"/>
        </w:rPr>
        <w:t>монопольным правом на взимание налогов и сборов с населения, на формирование общенационального бюджета и др.</w:t>
      </w:r>
    </w:p>
    <w:p w:rsidR="00A524B6" w:rsidRPr="004B0A23" w:rsidRDefault="00A524B6" w:rsidP="004B0A23">
      <w:pPr>
        <w:ind w:left="-180" w:right="-365" w:firstLine="540"/>
        <w:jc w:val="center"/>
        <w:rPr>
          <w:sz w:val="18"/>
          <w:szCs w:val="18"/>
        </w:rPr>
      </w:pPr>
      <w:r w:rsidRPr="004B0A23">
        <w:rPr>
          <w:b/>
          <w:sz w:val="18"/>
          <w:szCs w:val="18"/>
        </w:rPr>
        <w:t>Типы государств и их разновидности</w:t>
      </w:r>
    </w:p>
    <w:p w:rsidR="00A524B6" w:rsidRPr="004B0A23" w:rsidRDefault="00A524B6" w:rsidP="004B0A23">
      <w:pPr>
        <w:ind w:left="-180" w:right="-365" w:firstLine="540"/>
        <w:jc w:val="both"/>
        <w:rPr>
          <w:sz w:val="18"/>
          <w:szCs w:val="18"/>
        </w:rPr>
      </w:pPr>
      <w:r w:rsidRPr="004B0A23">
        <w:rPr>
          <w:sz w:val="18"/>
          <w:szCs w:val="18"/>
        </w:rPr>
        <w:t xml:space="preserve">Каждое государство в современном мире отличается от других целым набором специфических черт и характеристик, сложившихся под влиянием его исторической эволюции, степени остроты социальных и этнических конфликтов, международных факторов. При всей разнородности современных государств их можно разделить на два самых общих типа – </w:t>
      </w:r>
      <w:r w:rsidRPr="004B0A23">
        <w:rPr>
          <w:b/>
          <w:sz w:val="18"/>
          <w:szCs w:val="18"/>
        </w:rPr>
        <w:t>монархия и республика.</w:t>
      </w:r>
      <w:r w:rsidRPr="004B0A23">
        <w:rPr>
          <w:sz w:val="18"/>
          <w:szCs w:val="18"/>
        </w:rPr>
        <w:t xml:space="preserve"> </w:t>
      </w:r>
    </w:p>
    <w:p w:rsidR="00A524B6" w:rsidRPr="004B0A23" w:rsidRDefault="00A524B6" w:rsidP="004B0A23">
      <w:pPr>
        <w:ind w:left="-180" w:right="-365" w:firstLine="540"/>
        <w:jc w:val="both"/>
        <w:rPr>
          <w:b/>
          <w:sz w:val="18"/>
          <w:szCs w:val="18"/>
        </w:rPr>
      </w:pPr>
      <w:r w:rsidRPr="004B0A23">
        <w:rPr>
          <w:b/>
          <w:sz w:val="18"/>
          <w:szCs w:val="18"/>
        </w:rPr>
        <w:t xml:space="preserve">В монархии власть главы государства передается по наследству, не являясь производной от какой-либо другой власти. </w:t>
      </w:r>
    </w:p>
    <w:p w:rsidR="00A524B6" w:rsidRPr="004B0A23" w:rsidRDefault="00A524B6" w:rsidP="004B0A23">
      <w:pPr>
        <w:ind w:left="-180" w:right="-365" w:firstLine="540"/>
        <w:jc w:val="both"/>
        <w:rPr>
          <w:sz w:val="18"/>
          <w:szCs w:val="18"/>
        </w:rPr>
      </w:pPr>
      <w:r w:rsidRPr="004B0A23">
        <w:rPr>
          <w:sz w:val="18"/>
          <w:szCs w:val="18"/>
          <w:u w:val="single"/>
        </w:rPr>
        <w:t>Абсолютная монархия</w:t>
      </w:r>
      <w:r w:rsidRPr="004B0A23">
        <w:rPr>
          <w:i/>
          <w:sz w:val="18"/>
          <w:szCs w:val="18"/>
        </w:rPr>
        <w:t xml:space="preserve"> </w:t>
      </w:r>
      <w:r w:rsidRPr="004B0A23">
        <w:rPr>
          <w:sz w:val="18"/>
          <w:szCs w:val="18"/>
        </w:rPr>
        <w:t>характеризуется всевластием главы государства, не ограниченного конституционными учреждениями. Правительство назначается монархом, выполняет его волю и ответственно перед ним. В настоящее время абсолютная монархия сохранилась лишь в Саудовской Аравии.</w:t>
      </w:r>
    </w:p>
    <w:p w:rsidR="00A524B6" w:rsidRPr="004B0A23" w:rsidRDefault="00A524B6" w:rsidP="004B0A23">
      <w:pPr>
        <w:ind w:left="-180" w:right="-365" w:firstLine="540"/>
        <w:jc w:val="both"/>
        <w:rPr>
          <w:sz w:val="18"/>
          <w:szCs w:val="18"/>
        </w:rPr>
      </w:pPr>
      <w:r w:rsidRPr="004B0A23">
        <w:rPr>
          <w:sz w:val="18"/>
          <w:szCs w:val="18"/>
          <w:u w:val="single"/>
        </w:rPr>
        <w:t>При конституционной монархии,</w:t>
      </w:r>
      <w:r w:rsidRPr="004B0A23">
        <w:rPr>
          <w:i/>
          <w:sz w:val="18"/>
          <w:szCs w:val="18"/>
        </w:rPr>
        <w:t xml:space="preserve"> </w:t>
      </w:r>
      <w:r w:rsidRPr="004B0A23">
        <w:rPr>
          <w:sz w:val="18"/>
          <w:szCs w:val="18"/>
        </w:rPr>
        <w:t xml:space="preserve">существующей в Великобритании, Нидерландах, Бельгии, Швеции, Норвегии, Дании, Испании, Японии, полномочия главы государства строго определены законодательными системами и актами. Власть монарха в конституционных монархиях не распространяется на сферу законодательной деятельности и значительно ограничена в сфере управления. Законы принимаются парламентом, правом вето монархи фактически не пользуются. Правительство образуется на основе парламентского большинства и несет ответственность не перед монархом, а перед парламентом. Монарх – это символ и верховный арбитр нации, стоящий над партийными схватками и обеспечивающий единство страны. </w:t>
      </w:r>
    </w:p>
    <w:p w:rsidR="00A524B6" w:rsidRPr="004B0A23" w:rsidRDefault="00A524B6" w:rsidP="004B0A23">
      <w:pPr>
        <w:ind w:left="-180" w:right="-365" w:firstLine="540"/>
        <w:jc w:val="both"/>
        <w:rPr>
          <w:sz w:val="18"/>
          <w:szCs w:val="18"/>
        </w:rPr>
      </w:pPr>
      <w:r w:rsidRPr="004B0A23">
        <w:rPr>
          <w:b/>
          <w:sz w:val="18"/>
          <w:szCs w:val="18"/>
        </w:rPr>
        <w:t>Республика</w:t>
      </w:r>
      <w:r w:rsidRPr="004B0A23">
        <w:rPr>
          <w:sz w:val="18"/>
          <w:szCs w:val="18"/>
        </w:rPr>
        <w:t xml:space="preserve"> – </w:t>
      </w:r>
      <w:r w:rsidRPr="004B0A23">
        <w:rPr>
          <w:b/>
          <w:sz w:val="18"/>
          <w:szCs w:val="18"/>
        </w:rPr>
        <w:t>форма правления, при которой главой государства является выборное и сменяемое лицо, получающее свой ограниченный по времени мандат от представителей органа или непосредственно от избирателей.</w:t>
      </w:r>
      <w:r w:rsidRPr="004B0A23">
        <w:rPr>
          <w:sz w:val="18"/>
          <w:szCs w:val="18"/>
        </w:rPr>
        <w:t xml:space="preserve"> Различаются </w:t>
      </w:r>
      <w:r w:rsidRPr="004B0A23">
        <w:rPr>
          <w:sz w:val="18"/>
          <w:szCs w:val="18"/>
          <w:u w:val="single"/>
        </w:rPr>
        <w:t>президентская и парламентская</w:t>
      </w:r>
      <w:r w:rsidRPr="004B0A23">
        <w:rPr>
          <w:sz w:val="18"/>
          <w:szCs w:val="18"/>
        </w:rPr>
        <w:t xml:space="preserve"> республики. </w:t>
      </w:r>
    </w:p>
    <w:p w:rsidR="00A524B6" w:rsidRPr="004B0A23" w:rsidRDefault="00A524B6" w:rsidP="004B0A23">
      <w:pPr>
        <w:ind w:left="-180" w:right="-365" w:firstLine="540"/>
        <w:jc w:val="both"/>
        <w:rPr>
          <w:sz w:val="18"/>
          <w:szCs w:val="18"/>
        </w:rPr>
      </w:pPr>
      <w:r w:rsidRPr="004B0A23">
        <w:rPr>
          <w:sz w:val="18"/>
          <w:szCs w:val="18"/>
        </w:rPr>
        <w:t>В</w:t>
      </w:r>
      <w:r w:rsidRPr="004B0A23">
        <w:rPr>
          <w:b/>
          <w:sz w:val="18"/>
          <w:szCs w:val="18"/>
        </w:rPr>
        <w:t xml:space="preserve"> </w:t>
      </w:r>
      <w:r w:rsidRPr="004B0A23">
        <w:rPr>
          <w:sz w:val="18"/>
          <w:szCs w:val="18"/>
          <w:u w:val="single"/>
        </w:rPr>
        <w:t>президентской</w:t>
      </w:r>
      <w:r w:rsidRPr="004B0A23">
        <w:rPr>
          <w:sz w:val="18"/>
          <w:szCs w:val="18"/>
        </w:rPr>
        <w:t xml:space="preserve"> республике глава государства, обладающий широкими полномочиями в системе политического управления, избирается независимо от парламента на основе всеобщего, прямого и тайного голосования. Для завоевания президентского мандата политику, как правило, необходима поддержка достаточно влиятельной политической партии. Из состава этой же партии обычно назначаются и члены правительства. Однако большинство в парламенте во время действия президентского мандата могут составлять депутаты от другой партии. </w:t>
      </w:r>
      <w:r w:rsidRPr="004B0A23">
        <w:rPr>
          <w:i/>
          <w:sz w:val="18"/>
          <w:szCs w:val="18"/>
        </w:rPr>
        <w:t>Президентская власть</w:t>
      </w:r>
      <w:r w:rsidRPr="004B0A23">
        <w:rPr>
          <w:sz w:val="18"/>
          <w:szCs w:val="18"/>
        </w:rPr>
        <w:t xml:space="preserve"> – главное звено государственного руководства. Парламент и правовая система обладают значительной независимостью от исполнительной власти. Типичный пример президентской республики – США, где впервые была установлена эта форма правления. </w:t>
      </w:r>
    </w:p>
    <w:p w:rsidR="00A524B6" w:rsidRPr="004B0A23" w:rsidRDefault="00A524B6" w:rsidP="004B0A23">
      <w:pPr>
        <w:ind w:left="-180" w:right="-365" w:firstLine="540"/>
        <w:jc w:val="both"/>
        <w:rPr>
          <w:sz w:val="18"/>
          <w:szCs w:val="18"/>
        </w:rPr>
      </w:pPr>
      <w:r w:rsidRPr="004B0A23">
        <w:rPr>
          <w:sz w:val="18"/>
          <w:szCs w:val="18"/>
          <w:u w:val="single"/>
        </w:rPr>
        <w:t xml:space="preserve">Парламентская </w:t>
      </w:r>
      <w:r w:rsidRPr="004B0A23">
        <w:rPr>
          <w:sz w:val="18"/>
          <w:szCs w:val="18"/>
        </w:rPr>
        <w:t xml:space="preserve">республика характеризуется прежде всего тем, что правительство формируется лидером победившей на парламентских выборах партии и несет ответственность перед законодательным органом власти – парламентом. Парламент контролирует деятельность правительства. Глава государства назначает правительство из числа представителей партии или коалиции партий, располагающих большинством мест в парламенте. В целом, хотя полномочия главы государства могут быть достаточно широкими, он занимает по сравнению с президентом в президентской республике относительно скромное место в системе государственного руководства. </w:t>
      </w:r>
    </w:p>
    <w:p w:rsidR="00A524B6" w:rsidRPr="004B0A23" w:rsidRDefault="00A524B6" w:rsidP="004B0A23">
      <w:pPr>
        <w:ind w:left="-180" w:right="-365" w:firstLine="540"/>
        <w:jc w:val="both"/>
        <w:rPr>
          <w:sz w:val="18"/>
          <w:szCs w:val="18"/>
        </w:rPr>
      </w:pPr>
      <w:r w:rsidRPr="004B0A23">
        <w:rPr>
          <w:sz w:val="18"/>
          <w:szCs w:val="18"/>
        </w:rPr>
        <w:t xml:space="preserve">Среди республиканских форм правления есть и сочетающие в себе признаки президентской и парламентской республик. Подобным примером может служить Франция. Конституция 1958 г., сохранив атрибуты парламентаризма, значительно усилила президентскую властью. </w:t>
      </w:r>
    </w:p>
    <w:p w:rsidR="00A524B6" w:rsidRPr="004B0A23" w:rsidRDefault="00A524B6" w:rsidP="004B0A23">
      <w:pPr>
        <w:ind w:left="-180" w:right="-365" w:firstLine="540"/>
        <w:jc w:val="center"/>
        <w:rPr>
          <w:b/>
          <w:sz w:val="18"/>
          <w:szCs w:val="18"/>
        </w:rPr>
      </w:pPr>
      <w:r w:rsidRPr="004B0A23">
        <w:rPr>
          <w:b/>
          <w:sz w:val="18"/>
          <w:szCs w:val="18"/>
        </w:rPr>
        <w:t xml:space="preserve">Территориально-политическая организация государства. </w:t>
      </w:r>
    </w:p>
    <w:p w:rsidR="00A524B6" w:rsidRPr="004B0A23" w:rsidRDefault="00A524B6" w:rsidP="004B0A23">
      <w:pPr>
        <w:ind w:left="-180" w:right="-365" w:firstLine="540"/>
        <w:jc w:val="both"/>
        <w:rPr>
          <w:sz w:val="18"/>
          <w:szCs w:val="18"/>
        </w:rPr>
      </w:pPr>
      <w:r w:rsidRPr="004B0A23">
        <w:rPr>
          <w:sz w:val="18"/>
          <w:szCs w:val="18"/>
        </w:rPr>
        <w:t xml:space="preserve">Различают три основные формы территориально-государственного устройства – </w:t>
      </w:r>
      <w:r w:rsidRPr="004B0A23">
        <w:rPr>
          <w:b/>
          <w:sz w:val="18"/>
          <w:szCs w:val="18"/>
        </w:rPr>
        <w:t>унитарную, федеративную и конфедеративную.</w:t>
      </w:r>
      <w:r w:rsidRPr="004B0A23">
        <w:rPr>
          <w:sz w:val="18"/>
          <w:szCs w:val="18"/>
        </w:rPr>
        <w:t xml:space="preserve"> </w:t>
      </w:r>
    </w:p>
    <w:p w:rsidR="00A524B6" w:rsidRPr="004B0A23" w:rsidRDefault="00A524B6" w:rsidP="004B0A23">
      <w:pPr>
        <w:ind w:right="-365" w:firstLine="567"/>
        <w:jc w:val="both"/>
        <w:rPr>
          <w:sz w:val="18"/>
          <w:szCs w:val="18"/>
        </w:rPr>
      </w:pPr>
      <w:r w:rsidRPr="004B0A23">
        <w:rPr>
          <w:b/>
          <w:sz w:val="18"/>
          <w:szCs w:val="18"/>
        </w:rPr>
        <w:lastRenderedPageBreak/>
        <w:t xml:space="preserve">Унитарное </w:t>
      </w:r>
      <w:r w:rsidRPr="004B0A23">
        <w:rPr>
          <w:sz w:val="18"/>
          <w:szCs w:val="18"/>
        </w:rPr>
        <w:t xml:space="preserve">государство обладает следующими основными признаками: </w:t>
      </w:r>
    </w:p>
    <w:p w:rsidR="00A524B6" w:rsidRPr="004B0A23" w:rsidRDefault="00A524B6" w:rsidP="004B0A23">
      <w:pPr>
        <w:numPr>
          <w:ilvl w:val="0"/>
          <w:numId w:val="11"/>
        </w:numPr>
        <w:tabs>
          <w:tab w:val="clear" w:pos="1080"/>
          <w:tab w:val="num" w:pos="0"/>
        </w:tabs>
        <w:ind w:left="0" w:right="-365" w:firstLine="567"/>
        <w:jc w:val="both"/>
        <w:rPr>
          <w:sz w:val="18"/>
          <w:szCs w:val="18"/>
        </w:rPr>
      </w:pPr>
      <w:r w:rsidRPr="004B0A23">
        <w:rPr>
          <w:sz w:val="18"/>
          <w:szCs w:val="18"/>
        </w:rPr>
        <w:t>единая конституция</w:t>
      </w:r>
    </w:p>
    <w:p w:rsidR="00A524B6" w:rsidRPr="004B0A23" w:rsidRDefault="00A524B6" w:rsidP="004B0A23">
      <w:pPr>
        <w:numPr>
          <w:ilvl w:val="0"/>
          <w:numId w:val="11"/>
        </w:numPr>
        <w:tabs>
          <w:tab w:val="clear" w:pos="1080"/>
          <w:tab w:val="num" w:pos="0"/>
          <w:tab w:val="num" w:pos="709"/>
        </w:tabs>
        <w:ind w:left="0" w:right="-365" w:firstLine="567"/>
        <w:jc w:val="both"/>
        <w:rPr>
          <w:sz w:val="18"/>
          <w:szCs w:val="18"/>
        </w:rPr>
      </w:pPr>
      <w:r w:rsidRPr="004B0A23">
        <w:rPr>
          <w:sz w:val="18"/>
          <w:szCs w:val="18"/>
        </w:rPr>
        <w:t>единая система высших органов государственной власти управления и права</w:t>
      </w:r>
    </w:p>
    <w:p w:rsidR="00A524B6" w:rsidRPr="004B0A23" w:rsidRDefault="00A524B6" w:rsidP="004B0A23">
      <w:pPr>
        <w:numPr>
          <w:ilvl w:val="0"/>
          <w:numId w:val="11"/>
        </w:numPr>
        <w:tabs>
          <w:tab w:val="clear" w:pos="1080"/>
          <w:tab w:val="num" w:pos="0"/>
        </w:tabs>
        <w:ind w:left="0" w:right="-365" w:firstLine="567"/>
        <w:jc w:val="both"/>
        <w:rPr>
          <w:sz w:val="18"/>
          <w:szCs w:val="18"/>
        </w:rPr>
      </w:pPr>
      <w:r w:rsidRPr="004B0A23">
        <w:rPr>
          <w:sz w:val="18"/>
          <w:szCs w:val="18"/>
        </w:rPr>
        <w:t>единое гражданство</w:t>
      </w:r>
    </w:p>
    <w:p w:rsidR="00A524B6" w:rsidRPr="004B0A23" w:rsidRDefault="00A524B6" w:rsidP="004B0A23">
      <w:pPr>
        <w:numPr>
          <w:ilvl w:val="0"/>
          <w:numId w:val="11"/>
        </w:numPr>
        <w:tabs>
          <w:tab w:val="clear" w:pos="1080"/>
          <w:tab w:val="num" w:pos="0"/>
        </w:tabs>
        <w:ind w:left="0" w:right="-365" w:firstLine="567"/>
        <w:jc w:val="both"/>
        <w:rPr>
          <w:sz w:val="18"/>
          <w:szCs w:val="18"/>
        </w:rPr>
      </w:pPr>
      <w:r w:rsidRPr="004B0A23">
        <w:rPr>
          <w:sz w:val="18"/>
          <w:szCs w:val="18"/>
        </w:rPr>
        <w:t>единая судебная система</w:t>
      </w:r>
    </w:p>
    <w:p w:rsidR="00A524B6" w:rsidRPr="004B0A23" w:rsidRDefault="00A524B6" w:rsidP="004B0A23">
      <w:pPr>
        <w:ind w:left="-180" w:right="-365" w:firstLine="540"/>
        <w:jc w:val="both"/>
        <w:rPr>
          <w:sz w:val="18"/>
          <w:szCs w:val="18"/>
        </w:rPr>
      </w:pPr>
      <w:r w:rsidRPr="004B0A23">
        <w:rPr>
          <w:b/>
          <w:sz w:val="18"/>
          <w:szCs w:val="18"/>
        </w:rPr>
        <w:t>Федерация</w:t>
      </w:r>
      <w:r w:rsidRPr="004B0A23">
        <w:rPr>
          <w:i/>
          <w:sz w:val="18"/>
          <w:szCs w:val="18"/>
        </w:rPr>
        <w:t xml:space="preserve"> – </w:t>
      </w:r>
      <w:r w:rsidRPr="004B0A23">
        <w:rPr>
          <w:b/>
          <w:sz w:val="18"/>
          <w:szCs w:val="18"/>
        </w:rPr>
        <w:t>форма государственного устройства, при которой несколько государственных образований, юридически обладающих  определенной политической самостоятельностью, образуют одно союзное государство.</w:t>
      </w:r>
      <w:r w:rsidRPr="004B0A23">
        <w:rPr>
          <w:sz w:val="18"/>
          <w:szCs w:val="18"/>
        </w:rPr>
        <w:t xml:space="preserve"> Исторически федерация для таких стран, как Германия, США, Швейцария, была формой преодоления государственной и политической раздробленности. Разграничение компетенции между федерацией и ее субъектами регулируется общегосударственной конституцией. При этом обеспечивается верховенство федеральной конституции и законов, которым должны соответствовать конституции и законы членов федерации. К ведению центрального правительства относятся вопросы обороны, внешней политики, финансового регулирования, установление важнейших налогов, политика в области труда, занятости, социальной защиты населения. Реальное соотношение властных полномочий центра и субъектов федерации определяется исторической практикой государств, сложившимися нормами и традициями, что придает уникальность каждому федеративному образованию. </w:t>
      </w:r>
    </w:p>
    <w:p w:rsidR="00A524B6" w:rsidRPr="004B0A23" w:rsidRDefault="00A524B6" w:rsidP="004B0A23">
      <w:pPr>
        <w:ind w:left="-180" w:right="-365" w:firstLine="540"/>
        <w:jc w:val="both"/>
        <w:rPr>
          <w:sz w:val="18"/>
          <w:szCs w:val="18"/>
        </w:rPr>
      </w:pPr>
      <w:r w:rsidRPr="004B0A23">
        <w:rPr>
          <w:b/>
          <w:sz w:val="18"/>
          <w:szCs w:val="18"/>
        </w:rPr>
        <w:t>Конфедерация</w:t>
      </w:r>
      <w:r w:rsidRPr="004B0A23">
        <w:rPr>
          <w:i/>
          <w:sz w:val="18"/>
          <w:szCs w:val="18"/>
        </w:rPr>
        <w:t xml:space="preserve"> </w:t>
      </w:r>
      <w:r w:rsidRPr="004B0A23">
        <w:rPr>
          <w:b/>
          <w:i/>
          <w:sz w:val="18"/>
          <w:szCs w:val="18"/>
        </w:rPr>
        <w:t>–</w:t>
      </w:r>
      <w:r w:rsidRPr="004B0A23">
        <w:rPr>
          <w:b/>
          <w:sz w:val="18"/>
          <w:szCs w:val="18"/>
        </w:rPr>
        <w:t xml:space="preserve"> постоянный союз суверенных государств, созданный для достижения каких-либо общих, преимущественно внешнеполитических целей.</w:t>
      </w:r>
      <w:r w:rsidRPr="004B0A23">
        <w:rPr>
          <w:sz w:val="18"/>
          <w:szCs w:val="18"/>
        </w:rPr>
        <w:t xml:space="preserve"> Центральные органы конфедерации не обладают прямой властью над входящими в ее состав государствами, решения этих органов осуществляется только с согласия институтов власти каждого из членов союза. Единой правовой и налоговой системы в конфедерации не существует, ее финансовые средства складываются из взносов входящих в нее государств. Швейцария, официально именующаяся конфедерацией, реально по своему территориально-политическому устройству принадлежит к числу федераций. Примерами конфедерации могут быть СНГ и ЕЭС.</w:t>
      </w:r>
    </w:p>
    <w:p w:rsidR="00A524B6" w:rsidRPr="004B0A23" w:rsidRDefault="00A524B6" w:rsidP="004B0A23">
      <w:pPr>
        <w:ind w:left="-180" w:right="-365" w:firstLine="540"/>
        <w:jc w:val="both"/>
        <w:rPr>
          <w:sz w:val="18"/>
          <w:szCs w:val="18"/>
        </w:rPr>
      </w:pPr>
      <w:r w:rsidRPr="004B0A23">
        <w:rPr>
          <w:sz w:val="18"/>
          <w:szCs w:val="18"/>
        </w:rPr>
        <w:t xml:space="preserve">Идея гражданского общества восходит к политико-юридической мысли античности. Данное понятие выступает как синоним понятия «политическое общество», т.е. «государство». Быть членом общества означало быть гражданином – членом государства. Это обязывало действовать в соответствии с государственными законами, не нанося вреда другим гражданам. Такое положение вещей определялось тем, что в античности и средние века отдельный человек по сути дела не мыслил себя вне экономической, социальной, культурной, религиозной и иных сфер жизни общества.  </w:t>
      </w:r>
    </w:p>
    <w:p w:rsidR="00A524B6" w:rsidRPr="004B0A23" w:rsidRDefault="00A524B6" w:rsidP="004B0A23">
      <w:pPr>
        <w:ind w:left="-180" w:right="-365" w:firstLine="540"/>
        <w:jc w:val="both"/>
        <w:rPr>
          <w:sz w:val="18"/>
          <w:szCs w:val="18"/>
        </w:rPr>
      </w:pPr>
      <w:r w:rsidRPr="004B0A23">
        <w:rPr>
          <w:sz w:val="18"/>
          <w:szCs w:val="18"/>
        </w:rPr>
        <w:t>Переход от средневековья к новому времени ознаменовался вызреванием гражданского общества и выявлением различий между общественными и сугубо государственными институтами. Идея индивидуальной свободы поставила на повестку дня вопрос о свободе человека как личности, как члена общества, независимого от государства.</w:t>
      </w:r>
    </w:p>
    <w:p w:rsidR="00A524B6" w:rsidRPr="004B0A23" w:rsidRDefault="00A524B6" w:rsidP="004B0A23">
      <w:pPr>
        <w:ind w:left="-180" w:right="-365" w:firstLine="540"/>
        <w:jc w:val="both"/>
        <w:rPr>
          <w:sz w:val="18"/>
          <w:szCs w:val="18"/>
        </w:rPr>
      </w:pPr>
      <w:r w:rsidRPr="004B0A23">
        <w:rPr>
          <w:sz w:val="18"/>
          <w:szCs w:val="18"/>
        </w:rPr>
        <w:t xml:space="preserve">Главная заслуга в разработке концепции гражданского общества в его взаимосвязи с государством принадлежит немецкому философу </w:t>
      </w:r>
      <w:r w:rsidRPr="004B0A23">
        <w:rPr>
          <w:sz w:val="18"/>
          <w:szCs w:val="18"/>
          <w:lang w:val="en-US"/>
        </w:rPr>
        <w:t>XIX</w:t>
      </w:r>
      <w:r w:rsidRPr="004B0A23">
        <w:rPr>
          <w:sz w:val="18"/>
          <w:szCs w:val="18"/>
        </w:rPr>
        <w:t xml:space="preserve"> века Гегелю. </w:t>
      </w:r>
    </w:p>
    <w:p w:rsidR="00A524B6" w:rsidRPr="004B0A23" w:rsidRDefault="00A524B6" w:rsidP="004B0A23">
      <w:pPr>
        <w:ind w:left="-180" w:right="-365" w:firstLine="540"/>
        <w:jc w:val="both"/>
        <w:rPr>
          <w:sz w:val="18"/>
          <w:szCs w:val="18"/>
        </w:rPr>
      </w:pPr>
      <w:r w:rsidRPr="004B0A23">
        <w:rPr>
          <w:sz w:val="18"/>
          <w:szCs w:val="18"/>
        </w:rPr>
        <w:t xml:space="preserve">Гражданское общество можно представить как своего рода социальное пространство, в котором люди взаимодействуют в качестве независимых дуг от друга и от государства индивидов. </w:t>
      </w:r>
      <w:r w:rsidRPr="004B0A23">
        <w:rPr>
          <w:b/>
          <w:sz w:val="18"/>
          <w:szCs w:val="18"/>
        </w:rPr>
        <w:t>Основа гражданского общества – цивилизованный, самодеятельный, полноправный индивид.</w:t>
      </w:r>
      <w:r w:rsidRPr="004B0A23">
        <w:rPr>
          <w:sz w:val="18"/>
          <w:szCs w:val="18"/>
        </w:rPr>
        <w:t xml:space="preserve"> В демократическом обществе политические и социальные функции четко разделены и выполняются различными институтами. Возникновение гражданского общества обусловило разграничение прав человека и прав гражданина. Права человека обеспечиваются гражданским обществом, а права гражданина – государством. Наряду с правом частной собственности важное значение имеет гарантированная государством свобода предпринимательской, трудовой и потребительской деятельности. </w:t>
      </w:r>
    </w:p>
    <w:p w:rsidR="00A524B6" w:rsidRPr="004B0A23" w:rsidRDefault="00A524B6" w:rsidP="004B0A23">
      <w:pPr>
        <w:ind w:left="-180" w:right="-365" w:firstLine="540"/>
        <w:jc w:val="both"/>
        <w:rPr>
          <w:sz w:val="18"/>
          <w:szCs w:val="18"/>
        </w:rPr>
      </w:pPr>
      <w:r w:rsidRPr="004B0A23">
        <w:rPr>
          <w:sz w:val="18"/>
          <w:szCs w:val="18"/>
        </w:rPr>
        <w:t xml:space="preserve">Равенство перед законом и связанные с этим гражданские права в правовом государстве дополняются политическими и социально-экономическими правами. В данном случае равенство не самоцель, а исходное состояние, которое создает равные для всех условия выбора. В гражданском обществе упраздняется единство политики и религии, политики и идеологии. Утверждается раздвоение общественного и частного, общества и государства, права и морали, политической идеологии и науки, религиозного и светского и т.д. </w:t>
      </w:r>
    </w:p>
    <w:p w:rsidR="00A524B6" w:rsidRPr="004B0A23" w:rsidRDefault="00A524B6" w:rsidP="004B0A23">
      <w:pPr>
        <w:ind w:left="-180" w:right="-365" w:firstLine="540"/>
        <w:jc w:val="both"/>
        <w:rPr>
          <w:sz w:val="18"/>
          <w:szCs w:val="18"/>
        </w:rPr>
      </w:pPr>
      <w:r w:rsidRPr="004B0A23">
        <w:rPr>
          <w:sz w:val="18"/>
          <w:szCs w:val="18"/>
        </w:rPr>
        <w:t>В целом гражданское общество отождествляется со сферой частных интересов и потребностей. Естественно, что в их реализации человек встречает противодействие со стороны других членов общества. Общественный договор и правовое государство устанавливают нормы и границы, призванные блокировать разрушительные потенции борьбы и напр</w:t>
      </w:r>
      <w:r w:rsidR="00A65FA2" w:rsidRPr="004B0A23">
        <w:rPr>
          <w:sz w:val="18"/>
          <w:szCs w:val="18"/>
        </w:rPr>
        <w:t>авить ее в созидательное русло.</w:t>
      </w:r>
    </w:p>
    <w:p w:rsidR="00A524B6" w:rsidRPr="004B0A23" w:rsidRDefault="00A524B6" w:rsidP="004B0A23">
      <w:pPr>
        <w:ind w:right="-365"/>
        <w:jc w:val="both"/>
        <w:rPr>
          <w:b/>
          <w:sz w:val="18"/>
          <w:szCs w:val="18"/>
        </w:rPr>
      </w:pPr>
      <w:r w:rsidRPr="004B0A23">
        <w:rPr>
          <w:b/>
          <w:sz w:val="18"/>
          <w:szCs w:val="18"/>
        </w:rPr>
        <w:t>Литература:</w:t>
      </w:r>
    </w:p>
    <w:p w:rsidR="00A524B6" w:rsidRPr="004B0A23" w:rsidRDefault="00A524B6" w:rsidP="004B0A23">
      <w:pPr>
        <w:ind w:right="-365"/>
        <w:jc w:val="both"/>
        <w:rPr>
          <w:sz w:val="18"/>
          <w:szCs w:val="18"/>
        </w:rPr>
      </w:pPr>
      <w:r w:rsidRPr="004B0A23">
        <w:rPr>
          <w:sz w:val="18"/>
          <w:szCs w:val="18"/>
        </w:rPr>
        <w:t xml:space="preserve">1.Булатова А., </w:t>
      </w:r>
      <w:proofErr w:type="spellStart"/>
      <w:r w:rsidRPr="004B0A23">
        <w:rPr>
          <w:sz w:val="18"/>
          <w:szCs w:val="18"/>
        </w:rPr>
        <w:t>Исмагамбетова</w:t>
      </w:r>
      <w:proofErr w:type="spellEnd"/>
      <w:r w:rsidRPr="004B0A23">
        <w:rPr>
          <w:sz w:val="18"/>
          <w:szCs w:val="18"/>
        </w:rPr>
        <w:t>. Е. Политология.- А.,2001.-с. 72-86</w:t>
      </w:r>
    </w:p>
    <w:p w:rsidR="00A524B6" w:rsidRPr="004B0A23" w:rsidRDefault="00A524B6" w:rsidP="004B0A23">
      <w:pPr>
        <w:ind w:left="-180" w:right="-365"/>
        <w:jc w:val="both"/>
        <w:rPr>
          <w:sz w:val="18"/>
          <w:szCs w:val="18"/>
        </w:rPr>
      </w:pPr>
      <w:r w:rsidRPr="004B0A23">
        <w:rPr>
          <w:sz w:val="18"/>
          <w:szCs w:val="18"/>
        </w:rPr>
        <w:t xml:space="preserve">   2.Политология: учебник./</w:t>
      </w:r>
      <w:proofErr w:type="spellStart"/>
      <w:r w:rsidRPr="004B0A23">
        <w:rPr>
          <w:sz w:val="18"/>
          <w:szCs w:val="18"/>
        </w:rPr>
        <w:t>А.Ю.Мельвиль.-М.:МГИМО</w:t>
      </w:r>
      <w:proofErr w:type="spellEnd"/>
      <w:r w:rsidRPr="004B0A23">
        <w:rPr>
          <w:sz w:val="18"/>
          <w:szCs w:val="18"/>
        </w:rPr>
        <w:t xml:space="preserve"> МИД России, Проспект, 2009.- с.110-129</w:t>
      </w:r>
    </w:p>
    <w:p w:rsidR="00A524B6" w:rsidRPr="004B0A23" w:rsidRDefault="00A524B6" w:rsidP="004B0A23">
      <w:pPr>
        <w:rPr>
          <w:b/>
          <w:sz w:val="18"/>
          <w:szCs w:val="18"/>
        </w:rPr>
      </w:pPr>
      <w:r w:rsidRPr="004B0A23">
        <w:rPr>
          <w:b/>
          <w:sz w:val="18"/>
          <w:szCs w:val="18"/>
        </w:rPr>
        <w:t>Контрольные вопросы:</w:t>
      </w:r>
    </w:p>
    <w:p w:rsidR="00A524B6" w:rsidRPr="004B0A23" w:rsidRDefault="00A524B6" w:rsidP="004B0A23">
      <w:pPr>
        <w:rPr>
          <w:sz w:val="18"/>
          <w:szCs w:val="18"/>
        </w:rPr>
      </w:pPr>
      <w:r w:rsidRPr="004B0A23">
        <w:rPr>
          <w:sz w:val="18"/>
          <w:szCs w:val="18"/>
        </w:rPr>
        <w:t>1.Каковы причины возникновения государства?</w:t>
      </w:r>
    </w:p>
    <w:p w:rsidR="00A524B6" w:rsidRPr="004B0A23" w:rsidRDefault="00A524B6" w:rsidP="004B0A23">
      <w:pPr>
        <w:rPr>
          <w:sz w:val="18"/>
          <w:szCs w:val="18"/>
        </w:rPr>
      </w:pPr>
      <w:r w:rsidRPr="004B0A23">
        <w:rPr>
          <w:sz w:val="18"/>
          <w:szCs w:val="18"/>
        </w:rPr>
        <w:t>2.Назовите функции государства.</w:t>
      </w:r>
    </w:p>
    <w:p w:rsidR="00A524B6" w:rsidRPr="004B0A23" w:rsidRDefault="00A524B6" w:rsidP="004B0A23">
      <w:pPr>
        <w:rPr>
          <w:sz w:val="18"/>
          <w:szCs w:val="18"/>
        </w:rPr>
      </w:pPr>
      <w:r w:rsidRPr="004B0A23">
        <w:rPr>
          <w:sz w:val="18"/>
          <w:szCs w:val="18"/>
        </w:rPr>
        <w:t>3.На основе каких критериев осуществляется типология государств?</w:t>
      </w:r>
    </w:p>
    <w:p w:rsidR="00A524B6" w:rsidRPr="004B0A23" w:rsidRDefault="00A524B6" w:rsidP="004B0A23">
      <w:pPr>
        <w:rPr>
          <w:sz w:val="18"/>
          <w:szCs w:val="18"/>
        </w:rPr>
      </w:pPr>
      <w:r w:rsidRPr="004B0A23">
        <w:rPr>
          <w:sz w:val="18"/>
          <w:szCs w:val="18"/>
        </w:rPr>
        <w:t>4. Какие существуют типы государственного устройства?</w:t>
      </w:r>
    </w:p>
    <w:p w:rsidR="00A524B6" w:rsidRPr="004B0A23" w:rsidRDefault="00A524B6" w:rsidP="004B0A23">
      <w:pPr>
        <w:rPr>
          <w:sz w:val="18"/>
          <w:szCs w:val="18"/>
        </w:rPr>
      </w:pPr>
      <w:r w:rsidRPr="004B0A23">
        <w:rPr>
          <w:sz w:val="18"/>
          <w:szCs w:val="18"/>
        </w:rPr>
        <w:t>5.Какие существуют формы государственного правления?</w:t>
      </w:r>
    </w:p>
    <w:p w:rsidR="001D7C55" w:rsidRPr="004B0A23" w:rsidRDefault="001D7C55" w:rsidP="004B0A23">
      <w:pPr>
        <w:pStyle w:val="a8"/>
        <w:spacing w:before="0" w:beforeAutospacing="0" w:after="0" w:afterAutospacing="0"/>
        <w:rPr>
          <w:color w:val="auto"/>
          <w:sz w:val="18"/>
          <w:szCs w:val="18"/>
        </w:rPr>
      </w:pPr>
    </w:p>
    <w:p w:rsidR="001D7C55" w:rsidRPr="004B0A23" w:rsidRDefault="00A524B6" w:rsidP="004B0A23">
      <w:pPr>
        <w:pStyle w:val="a8"/>
        <w:spacing w:before="0" w:beforeAutospacing="0" w:after="0" w:afterAutospacing="0"/>
        <w:jc w:val="center"/>
        <w:rPr>
          <w:b/>
          <w:color w:val="auto"/>
          <w:sz w:val="18"/>
          <w:szCs w:val="18"/>
        </w:rPr>
      </w:pPr>
      <w:r w:rsidRPr="004B0A23">
        <w:rPr>
          <w:b/>
          <w:color w:val="auto"/>
          <w:sz w:val="18"/>
          <w:szCs w:val="18"/>
        </w:rPr>
        <w:t xml:space="preserve">Лекция №13 </w:t>
      </w:r>
    </w:p>
    <w:p w:rsidR="001D7C55" w:rsidRPr="004B0A23" w:rsidRDefault="001D7C55" w:rsidP="004B0A23">
      <w:pPr>
        <w:pStyle w:val="a8"/>
        <w:spacing w:before="0" w:beforeAutospacing="0" w:after="0" w:afterAutospacing="0"/>
        <w:jc w:val="center"/>
        <w:rPr>
          <w:b/>
          <w:bCs/>
          <w:color w:val="auto"/>
          <w:sz w:val="18"/>
          <w:szCs w:val="18"/>
        </w:rPr>
      </w:pPr>
      <w:r w:rsidRPr="004B0A23">
        <w:rPr>
          <w:b/>
          <w:color w:val="auto"/>
          <w:sz w:val="18"/>
          <w:szCs w:val="18"/>
        </w:rPr>
        <w:t xml:space="preserve"> </w:t>
      </w:r>
      <w:r w:rsidRPr="004B0A23">
        <w:rPr>
          <w:b/>
          <w:bCs/>
          <w:color w:val="auto"/>
          <w:sz w:val="18"/>
          <w:szCs w:val="18"/>
        </w:rPr>
        <w:t>Политические системы современности.</w:t>
      </w:r>
    </w:p>
    <w:p w:rsidR="001D7C55" w:rsidRPr="004B0A23" w:rsidRDefault="001D7C55" w:rsidP="004B0A23">
      <w:pPr>
        <w:pStyle w:val="a8"/>
        <w:spacing w:before="0" w:beforeAutospacing="0" w:after="0" w:afterAutospacing="0"/>
        <w:jc w:val="both"/>
        <w:rPr>
          <w:bCs/>
          <w:color w:val="auto"/>
          <w:sz w:val="18"/>
          <w:szCs w:val="18"/>
        </w:rPr>
      </w:pPr>
      <w:r w:rsidRPr="004B0A23">
        <w:rPr>
          <w:b/>
          <w:bCs/>
          <w:color w:val="auto"/>
          <w:sz w:val="18"/>
          <w:szCs w:val="18"/>
        </w:rPr>
        <w:t xml:space="preserve">Цель: </w:t>
      </w:r>
      <w:r w:rsidRPr="004B0A23">
        <w:rPr>
          <w:bCs/>
          <w:color w:val="auto"/>
          <w:sz w:val="18"/>
          <w:szCs w:val="18"/>
        </w:rPr>
        <w:t>Разобрать понятие политической системы, основные теории политической системы, структуру и функции политической системы, основные типы политических систем.</w:t>
      </w:r>
    </w:p>
    <w:p w:rsidR="001D7C55" w:rsidRPr="004B0A23" w:rsidRDefault="00A65FA2" w:rsidP="004B0A23">
      <w:pPr>
        <w:pStyle w:val="a8"/>
        <w:spacing w:before="0" w:beforeAutospacing="0" w:after="0" w:afterAutospacing="0"/>
        <w:jc w:val="both"/>
        <w:rPr>
          <w:b/>
          <w:bCs/>
          <w:color w:val="auto"/>
          <w:sz w:val="18"/>
          <w:szCs w:val="18"/>
        </w:rPr>
      </w:pPr>
      <w:r w:rsidRPr="004B0A23">
        <w:rPr>
          <w:b/>
          <w:bCs/>
          <w:color w:val="auto"/>
          <w:sz w:val="18"/>
          <w:szCs w:val="18"/>
        </w:rPr>
        <w:t>План</w:t>
      </w:r>
      <w:r w:rsidR="001D7C55" w:rsidRPr="004B0A23">
        <w:rPr>
          <w:b/>
          <w:bCs/>
          <w:color w:val="auto"/>
          <w:sz w:val="18"/>
          <w:szCs w:val="18"/>
        </w:rPr>
        <w:t>:</w:t>
      </w:r>
    </w:p>
    <w:p w:rsidR="001D7C55" w:rsidRPr="004B0A23" w:rsidRDefault="001D7C55" w:rsidP="004B0A23">
      <w:pPr>
        <w:ind w:right="-365"/>
        <w:rPr>
          <w:sz w:val="18"/>
          <w:szCs w:val="18"/>
        </w:rPr>
      </w:pPr>
      <w:r w:rsidRPr="004B0A23">
        <w:rPr>
          <w:sz w:val="18"/>
          <w:szCs w:val="18"/>
        </w:rPr>
        <w:t>1.Политическая система: понятие, сущность</w:t>
      </w:r>
    </w:p>
    <w:p w:rsidR="001D7C55" w:rsidRPr="004B0A23" w:rsidRDefault="001D7C55" w:rsidP="004B0A23">
      <w:pPr>
        <w:ind w:right="-365"/>
        <w:rPr>
          <w:sz w:val="18"/>
          <w:szCs w:val="18"/>
        </w:rPr>
      </w:pPr>
      <w:r w:rsidRPr="004B0A23">
        <w:rPr>
          <w:sz w:val="18"/>
          <w:szCs w:val="18"/>
        </w:rPr>
        <w:t>2.Структура и функции политической системы</w:t>
      </w:r>
      <w:r w:rsidRPr="004B0A23">
        <w:rPr>
          <w:sz w:val="18"/>
          <w:szCs w:val="18"/>
        </w:rPr>
        <w:br/>
        <w:t>3.Типы политических систем.</w:t>
      </w:r>
      <w:r w:rsidRPr="004B0A23">
        <w:rPr>
          <w:sz w:val="18"/>
          <w:szCs w:val="18"/>
        </w:rPr>
        <w:br/>
      </w:r>
      <w:r w:rsidRPr="004B0A23">
        <w:rPr>
          <w:sz w:val="18"/>
          <w:szCs w:val="18"/>
        </w:rPr>
        <w:br/>
      </w:r>
      <w:r w:rsidRPr="004B0A23">
        <w:rPr>
          <w:b/>
          <w:sz w:val="18"/>
          <w:szCs w:val="18"/>
        </w:rPr>
        <w:t xml:space="preserve">            Политическая система</w:t>
      </w:r>
      <w:r w:rsidRPr="004B0A23">
        <w:rPr>
          <w:sz w:val="18"/>
          <w:szCs w:val="18"/>
        </w:rPr>
        <w:t xml:space="preserve"> </w:t>
      </w:r>
      <w:r w:rsidRPr="004B0A23">
        <w:rPr>
          <w:b/>
          <w:sz w:val="18"/>
          <w:szCs w:val="18"/>
        </w:rPr>
        <w:t xml:space="preserve">– это совокупность государственных, партийных и общественных органов и организаций, участвующих в политической жизни страны.  </w:t>
      </w:r>
      <w:r w:rsidRPr="004B0A23">
        <w:rPr>
          <w:sz w:val="18"/>
          <w:szCs w:val="18"/>
        </w:rPr>
        <w:t xml:space="preserve">Она является сложным  образованием, обеспечивающим существование общества как единого организма, централизованно управляемого политической властью. В зависимости от времени и места понятие политической системы имеет различное содержание, так как значимость  компонентов политической системы меняется </w:t>
      </w:r>
      <w:r w:rsidRPr="004B0A23">
        <w:rPr>
          <w:sz w:val="18"/>
          <w:szCs w:val="18"/>
        </w:rPr>
        <w:lastRenderedPageBreak/>
        <w:t xml:space="preserve">соответственно типу политического режима. Кроме того, политическую систему определяют как взаимодействия, посредством которых в обществе авторитетно распределяются материальные и духовные ценности. </w:t>
      </w:r>
    </w:p>
    <w:p w:rsidR="001D7C55" w:rsidRPr="004B0A23" w:rsidRDefault="001D7C55" w:rsidP="004B0A23">
      <w:pPr>
        <w:ind w:right="-365" w:firstLine="567"/>
        <w:jc w:val="both"/>
        <w:rPr>
          <w:sz w:val="18"/>
          <w:szCs w:val="18"/>
        </w:rPr>
      </w:pPr>
      <w:r w:rsidRPr="004B0A23">
        <w:rPr>
          <w:sz w:val="18"/>
          <w:szCs w:val="18"/>
        </w:rPr>
        <w:t>Любая система имеет следующие характеристики:</w:t>
      </w:r>
    </w:p>
    <w:p w:rsidR="001D7C55" w:rsidRPr="004B0A23" w:rsidRDefault="001D7C55" w:rsidP="004B0A23">
      <w:pPr>
        <w:numPr>
          <w:ilvl w:val="0"/>
          <w:numId w:val="6"/>
        </w:numPr>
        <w:tabs>
          <w:tab w:val="clear" w:pos="1080"/>
          <w:tab w:val="num" w:pos="0"/>
        </w:tabs>
        <w:ind w:left="0" w:right="-365" w:firstLine="567"/>
        <w:jc w:val="both"/>
        <w:rPr>
          <w:sz w:val="18"/>
          <w:szCs w:val="18"/>
        </w:rPr>
      </w:pPr>
      <w:r w:rsidRPr="004B0A23">
        <w:rPr>
          <w:sz w:val="18"/>
          <w:szCs w:val="18"/>
        </w:rPr>
        <w:t>состоит из многих частей</w:t>
      </w:r>
    </w:p>
    <w:p w:rsidR="001D7C55" w:rsidRPr="004B0A23" w:rsidRDefault="001D7C55" w:rsidP="004B0A23">
      <w:pPr>
        <w:numPr>
          <w:ilvl w:val="0"/>
          <w:numId w:val="6"/>
        </w:numPr>
        <w:tabs>
          <w:tab w:val="clear" w:pos="1080"/>
          <w:tab w:val="num" w:pos="0"/>
        </w:tabs>
        <w:ind w:left="0" w:right="-365" w:firstLine="567"/>
        <w:jc w:val="both"/>
        <w:rPr>
          <w:sz w:val="18"/>
          <w:szCs w:val="18"/>
        </w:rPr>
      </w:pPr>
      <w:r w:rsidRPr="004B0A23">
        <w:rPr>
          <w:sz w:val="18"/>
          <w:szCs w:val="18"/>
        </w:rPr>
        <w:t>части составляют единое целое</w:t>
      </w:r>
    </w:p>
    <w:p w:rsidR="001D7C55" w:rsidRPr="004B0A23" w:rsidRDefault="001D7C55" w:rsidP="004B0A23">
      <w:pPr>
        <w:numPr>
          <w:ilvl w:val="0"/>
          <w:numId w:val="6"/>
        </w:numPr>
        <w:tabs>
          <w:tab w:val="clear" w:pos="1080"/>
          <w:tab w:val="num" w:pos="0"/>
        </w:tabs>
        <w:ind w:left="0" w:right="-365" w:firstLine="567"/>
        <w:jc w:val="both"/>
        <w:rPr>
          <w:sz w:val="18"/>
          <w:szCs w:val="18"/>
        </w:rPr>
      </w:pPr>
      <w:r w:rsidRPr="004B0A23">
        <w:rPr>
          <w:sz w:val="18"/>
          <w:szCs w:val="18"/>
        </w:rPr>
        <w:t>система имеет границы</w:t>
      </w:r>
    </w:p>
    <w:p w:rsidR="001D7C55" w:rsidRPr="004B0A23" w:rsidRDefault="001D7C55" w:rsidP="004B0A23">
      <w:pPr>
        <w:ind w:left="-180" w:right="-365" w:firstLine="540"/>
        <w:jc w:val="both"/>
        <w:rPr>
          <w:sz w:val="18"/>
          <w:szCs w:val="18"/>
        </w:rPr>
      </w:pPr>
      <w:r w:rsidRPr="004B0A23">
        <w:rPr>
          <w:sz w:val="18"/>
          <w:szCs w:val="18"/>
        </w:rPr>
        <w:t xml:space="preserve">Системный подход в политологии впервые был применен Д. </w:t>
      </w:r>
      <w:proofErr w:type="spellStart"/>
      <w:r w:rsidRPr="004B0A23">
        <w:rPr>
          <w:sz w:val="18"/>
          <w:szCs w:val="18"/>
        </w:rPr>
        <w:t>Истоном</w:t>
      </w:r>
      <w:proofErr w:type="spellEnd"/>
      <w:r w:rsidRPr="004B0A23">
        <w:rPr>
          <w:sz w:val="18"/>
          <w:szCs w:val="18"/>
        </w:rPr>
        <w:t xml:space="preserve">. Он разделил основные компоненты своей модели на «входящие» факторы  (требование и поддержка) и «исходящие», связанные с первой путем обратной связи. </w:t>
      </w:r>
      <w:r w:rsidRPr="004B0A23">
        <w:rPr>
          <w:b/>
          <w:sz w:val="18"/>
          <w:szCs w:val="18"/>
        </w:rPr>
        <w:t>Требования</w:t>
      </w:r>
      <w:r w:rsidRPr="004B0A23">
        <w:rPr>
          <w:sz w:val="18"/>
          <w:szCs w:val="18"/>
        </w:rPr>
        <w:t xml:space="preserve"> он делит на </w:t>
      </w:r>
      <w:r w:rsidRPr="004B0A23">
        <w:rPr>
          <w:i/>
          <w:sz w:val="18"/>
          <w:szCs w:val="18"/>
          <w:u w:val="single"/>
        </w:rPr>
        <w:t>внешние,</w:t>
      </w:r>
      <w:r w:rsidRPr="004B0A23">
        <w:rPr>
          <w:sz w:val="18"/>
          <w:szCs w:val="18"/>
        </w:rPr>
        <w:t xml:space="preserve"> идущие из среды, и </w:t>
      </w:r>
      <w:r w:rsidRPr="004B0A23">
        <w:rPr>
          <w:i/>
          <w:sz w:val="18"/>
          <w:szCs w:val="18"/>
          <w:u w:val="single"/>
        </w:rPr>
        <w:t>внутренние,</w:t>
      </w:r>
      <w:r w:rsidRPr="004B0A23">
        <w:rPr>
          <w:sz w:val="18"/>
          <w:szCs w:val="18"/>
        </w:rPr>
        <w:t xml:space="preserve"> идущие от самой системы. Требования – всего лишь «исходный материал», из которого формируется конечный продукт, называемый </w:t>
      </w:r>
      <w:r w:rsidRPr="004B0A23">
        <w:rPr>
          <w:b/>
          <w:sz w:val="18"/>
          <w:szCs w:val="18"/>
        </w:rPr>
        <w:t>решениями</w:t>
      </w:r>
      <w:r w:rsidRPr="004B0A23">
        <w:rPr>
          <w:sz w:val="18"/>
          <w:szCs w:val="18"/>
        </w:rPr>
        <w:t xml:space="preserve">. Другой вид входящих импульсов – </w:t>
      </w:r>
      <w:r w:rsidRPr="004B0A23">
        <w:rPr>
          <w:i/>
          <w:sz w:val="18"/>
          <w:szCs w:val="18"/>
        </w:rPr>
        <w:t>поддержка</w:t>
      </w:r>
      <w:r w:rsidRPr="004B0A23">
        <w:rPr>
          <w:sz w:val="18"/>
          <w:szCs w:val="18"/>
        </w:rPr>
        <w:t>. Она выступает в разных формах: материальной, воинской службе, соблюдении законов и директив государственной власти, уважении к государственной символике.</w:t>
      </w:r>
    </w:p>
    <w:p w:rsidR="001D7C55" w:rsidRPr="004B0A23" w:rsidRDefault="001D7C55" w:rsidP="004B0A23">
      <w:pPr>
        <w:ind w:left="-180" w:right="-365" w:firstLine="540"/>
        <w:jc w:val="both"/>
        <w:rPr>
          <w:sz w:val="18"/>
          <w:szCs w:val="18"/>
        </w:rPr>
      </w:pPr>
      <w:r w:rsidRPr="004B0A23">
        <w:rPr>
          <w:sz w:val="18"/>
          <w:szCs w:val="18"/>
        </w:rPr>
        <w:t xml:space="preserve">Структура политической системы состоит из </w:t>
      </w:r>
      <w:r w:rsidRPr="004B0A23">
        <w:rPr>
          <w:b/>
          <w:sz w:val="18"/>
          <w:szCs w:val="18"/>
        </w:rPr>
        <w:t xml:space="preserve">институциональной, нормативной, функциональной и коммуникативной </w:t>
      </w:r>
      <w:r w:rsidRPr="004B0A23">
        <w:rPr>
          <w:sz w:val="18"/>
          <w:szCs w:val="18"/>
        </w:rPr>
        <w:t xml:space="preserve">подсистем. </w:t>
      </w:r>
      <w:r w:rsidRPr="004B0A23">
        <w:rPr>
          <w:b/>
          <w:sz w:val="18"/>
          <w:szCs w:val="18"/>
        </w:rPr>
        <w:t>Институциональная</w:t>
      </w:r>
      <w:r w:rsidRPr="004B0A23">
        <w:rPr>
          <w:i/>
          <w:sz w:val="18"/>
          <w:szCs w:val="18"/>
        </w:rPr>
        <w:t xml:space="preserve"> </w:t>
      </w:r>
      <w:r w:rsidRPr="004B0A23">
        <w:rPr>
          <w:sz w:val="18"/>
          <w:szCs w:val="18"/>
        </w:rPr>
        <w:t xml:space="preserve">подсистема – это государство, политические партии, общественно-политические движения, профсоюзы, организации, церковь, средства массовой информации. </w:t>
      </w:r>
      <w:r w:rsidRPr="004B0A23">
        <w:rPr>
          <w:b/>
          <w:sz w:val="18"/>
          <w:szCs w:val="18"/>
        </w:rPr>
        <w:t>Нормативная</w:t>
      </w:r>
      <w:r w:rsidRPr="004B0A23">
        <w:rPr>
          <w:i/>
          <w:sz w:val="18"/>
          <w:szCs w:val="18"/>
        </w:rPr>
        <w:t xml:space="preserve"> </w:t>
      </w:r>
      <w:r w:rsidRPr="004B0A23">
        <w:rPr>
          <w:sz w:val="18"/>
          <w:szCs w:val="18"/>
        </w:rPr>
        <w:t>подсистема включает в себя нормы права, политические традиции, политическую мораль и этику.</w:t>
      </w:r>
      <w:r w:rsidRPr="004B0A23">
        <w:rPr>
          <w:i/>
          <w:sz w:val="18"/>
          <w:szCs w:val="18"/>
        </w:rPr>
        <w:t xml:space="preserve"> </w:t>
      </w:r>
      <w:r w:rsidRPr="004B0A23">
        <w:rPr>
          <w:b/>
          <w:sz w:val="18"/>
          <w:szCs w:val="18"/>
        </w:rPr>
        <w:t>Функциональная</w:t>
      </w:r>
      <w:r w:rsidRPr="004B0A23">
        <w:rPr>
          <w:i/>
          <w:sz w:val="18"/>
          <w:szCs w:val="18"/>
        </w:rPr>
        <w:t xml:space="preserve"> </w:t>
      </w:r>
      <w:r w:rsidRPr="004B0A23">
        <w:rPr>
          <w:sz w:val="18"/>
          <w:szCs w:val="18"/>
        </w:rPr>
        <w:t>подсистема</w:t>
      </w:r>
      <w:r w:rsidRPr="004B0A23">
        <w:rPr>
          <w:i/>
          <w:sz w:val="18"/>
          <w:szCs w:val="18"/>
        </w:rPr>
        <w:t xml:space="preserve"> </w:t>
      </w:r>
      <w:r w:rsidRPr="004B0A23">
        <w:rPr>
          <w:sz w:val="18"/>
          <w:szCs w:val="18"/>
        </w:rPr>
        <w:t xml:space="preserve">– это формы и направления политической деятельности, способы и методы осуществления власти (политический режим). </w:t>
      </w:r>
      <w:r w:rsidRPr="004B0A23">
        <w:rPr>
          <w:b/>
          <w:sz w:val="18"/>
          <w:szCs w:val="18"/>
        </w:rPr>
        <w:t>Коммуникативную</w:t>
      </w:r>
      <w:r w:rsidRPr="004B0A23">
        <w:rPr>
          <w:i/>
          <w:sz w:val="18"/>
          <w:szCs w:val="18"/>
        </w:rPr>
        <w:t xml:space="preserve"> </w:t>
      </w:r>
      <w:r w:rsidRPr="004B0A23">
        <w:rPr>
          <w:sz w:val="18"/>
          <w:szCs w:val="18"/>
        </w:rPr>
        <w:t xml:space="preserve">систему представляют: политическая культура, политическое сознание (идеология и политическая психология), политические отношения. </w:t>
      </w:r>
    </w:p>
    <w:p w:rsidR="001D7C55" w:rsidRPr="004B0A23" w:rsidRDefault="001D7C55" w:rsidP="004B0A23">
      <w:pPr>
        <w:ind w:left="-180" w:right="-365" w:firstLine="540"/>
        <w:jc w:val="both"/>
        <w:rPr>
          <w:sz w:val="18"/>
          <w:szCs w:val="18"/>
        </w:rPr>
      </w:pPr>
      <w:r w:rsidRPr="004B0A23">
        <w:rPr>
          <w:sz w:val="18"/>
          <w:szCs w:val="18"/>
        </w:rPr>
        <w:t xml:space="preserve">Прежде всего политическая система осуществляет верховную власть, решения которой обязательны для всего общества. Понятие власти – это основная характеристика политической системы в отличие, например, от экономической системы, для которой главное – это понятие собственности. </w:t>
      </w:r>
    </w:p>
    <w:p w:rsidR="001D7C55" w:rsidRPr="004B0A23" w:rsidRDefault="001D7C55" w:rsidP="004B0A23">
      <w:pPr>
        <w:ind w:left="-180" w:right="-365" w:firstLine="540"/>
        <w:jc w:val="both"/>
        <w:rPr>
          <w:sz w:val="18"/>
          <w:szCs w:val="18"/>
        </w:rPr>
      </w:pPr>
      <w:r w:rsidRPr="004B0A23">
        <w:rPr>
          <w:sz w:val="18"/>
          <w:szCs w:val="18"/>
        </w:rPr>
        <w:t xml:space="preserve">Основными </w:t>
      </w:r>
      <w:r w:rsidRPr="004B0A23">
        <w:rPr>
          <w:b/>
          <w:sz w:val="18"/>
          <w:szCs w:val="18"/>
        </w:rPr>
        <w:t>функциями</w:t>
      </w:r>
      <w:r w:rsidRPr="004B0A23">
        <w:rPr>
          <w:sz w:val="18"/>
          <w:szCs w:val="18"/>
        </w:rPr>
        <w:t xml:space="preserve"> политической системы являются следующие:</w:t>
      </w:r>
    </w:p>
    <w:p w:rsidR="001D7C55" w:rsidRPr="004B0A23" w:rsidRDefault="001D7C55" w:rsidP="004B0A23">
      <w:pPr>
        <w:numPr>
          <w:ilvl w:val="0"/>
          <w:numId w:val="7"/>
        </w:numPr>
        <w:tabs>
          <w:tab w:val="clear" w:pos="1080"/>
          <w:tab w:val="num" w:pos="0"/>
          <w:tab w:val="left" w:pos="851"/>
        </w:tabs>
        <w:ind w:left="0" w:right="-365" w:firstLine="567"/>
        <w:jc w:val="both"/>
        <w:rPr>
          <w:sz w:val="18"/>
          <w:szCs w:val="18"/>
        </w:rPr>
      </w:pPr>
      <w:r w:rsidRPr="004B0A23">
        <w:rPr>
          <w:sz w:val="18"/>
          <w:szCs w:val="18"/>
        </w:rPr>
        <w:t>Определение целей и задач общества, выработка программ деятельности в соответствии с интересами граждан страны.</w:t>
      </w:r>
    </w:p>
    <w:p w:rsidR="001D7C55" w:rsidRPr="004B0A23" w:rsidRDefault="001D7C55" w:rsidP="004B0A23">
      <w:pPr>
        <w:numPr>
          <w:ilvl w:val="0"/>
          <w:numId w:val="7"/>
        </w:numPr>
        <w:tabs>
          <w:tab w:val="clear" w:pos="1080"/>
          <w:tab w:val="num" w:pos="0"/>
          <w:tab w:val="left" w:pos="851"/>
        </w:tabs>
        <w:ind w:left="0" w:right="-365" w:firstLine="567"/>
        <w:jc w:val="both"/>
        <w:rPr>
          <w:sz w:val="18"/>
          <w:szCs w:val="18"/>
        </w:rPr>
      </w:pPr>
      <w:r w:rsidRPr="004B0A23">
        <w:rPr>
          <w:sz w:val="18"/>
          <w:szCs w:val="18"/>
        </w:rPr>
        <w:t>Мобилизация ресурсов и организация деятельности общества для осуществления его целей и задач.</w:t>
      </w:r>
    </w:p>
    <w:p w:rsidR="001D7C55" w:rsidRPr="004B0A23" w:rsidRDefault="001D7C55" w:rsidP="004B0A23">
      <w:pPr>
        <w:numPr>
          <w:ilvl w:val="0"/>
          <w:numId w:val="7"/>
        </w:numPr>
        <w:tabs>
          <w:tab w:val="clear" w:pos="1080"/>
          <w:tab w:val="num" w:pos="0"/>
          <w:tab w:val="left" w:pos="851"/>
        </w:tabs>
        <w:ind w:left="0" w:right="-365" w:firstLine="567"/>
        <w:jc w:val="both"/>
        <w:rPr>
          <w:sz w:val="18"/>
          <w:szCs w:val="18"/>
        </w:rPr>
      </w:pPr>
      <w:r w:rsidRPr="004B0A23">
        <w:rPr>
          <w:sz w:val="18"/>
          <w:szCs w:val="18"/>
        </w:rPr>
        <w:t>Укрепление единства общества.</w:t>
      </w:r>
    </w:p>
    <w:p w:rsidR="001D7C55" w:rsidRPr="004B0A23" w:rsidRDefault="001D7C55" w:rsidP="004B0A23">
      <w:pPr>
        <w:numPr>
          <w:ilvl w:val="0"/>
          <w:numId w:val="7"/>
        </w:numPr>
        <w:tabs>
          <w:tab w:val="clear" w:pos="1080"/>
          <w:tab w:val="num" w:pos="0"/>
          <w:tab w:val="left" w:pos="851"/>
        </w:tabs>
        <w:ind w:left="0" w:right="-365" w:firstLine="567"/>
        <w:jc w:val="both"/>
        <w:rPr>
          <w:sz w:val="18"/>
          <w:szCs w:val="18"/>
        </w:rPr>
      </w:pPr>
      <w:r w:rsidRPr="004B0A23">
        <w:rPr>
          <w:sz w:val="18"/>
          <w:szCs w:val="18"/>
        </w:rPr>
        <w:t>Распределение ценностей в соответствии с интересами всего общества и отдельных социальных групп, наций, каждого человека.</w:t>
      </w:r>
    </w:p>
    <w:p w:rsidR="001D7C55" w:rsidRPr="004B0A23" w:rsidRDefault="001D7C55" w:rsidP="004B0A23">
      <w:pPr>
        <w:numPr>
          <w:ilvl w:val="0"/>
          <w:numId w:val="7"/>
        </w:numPr>
        <w:tabs>
          <w:tab w:val="clear" w:pos="1080"/>
          <w:tab w:val="num" w:pos="0"/>
          <w:tab w:val="left" w:pos="851"/>
        </w:tabs>
        <w:ind w:left="0" w:right="-365" w:firstLine="567"/>
        <w:jc w:val="both"/>
        <w:rPr>
          <w:sz w:val="18"/>
          <w:szCs w:val="18"/>
        </w:rPr>
      </w:pPr>
      <w:r w:rsidRPr="004B0A23">
        <w:rPr>
          <w:sz w:val="18"/>
          <w:szCs w:val="18"/>
        </w:rPr>
        <w:t>Урегулирование конфликтов.</w:t>
      </w:r>
    </w:p>
    <w:p w:rsidR="001D7C55" w:rsidRPr="004B0A23" w:rsidRDefault="001D7C55" w:rsidP="004B0A23">
      <w:pPr>
        <w:tabs>
          <w:tab w:val="num" w:pos="0"/>
          <w:tab w:val="left" w:pos="851"/>
        </w:tabs>
        <w:ind w:right="-365" w:firstLine="567"/>
        <w:jc w:val="both"/>
        <w:rPr>
          <w:sz w:val="18"/>
          <w:szCs w:val="18"/>
        </w:rPr>
      </w:pPr>
      <w:r w:rsidRPr="004B0A23">
        <w:rPr>
          <w:sz w:val="18"/>
          <w:szCs w:val="18"/>
        </w:rPr>
        <w:t xml:space="preserve">Кроме того, политические системы выполняют два базовых набора функций – </w:t>
      </w:r>
      <w:r w:rsidRPr="004B0A23">
        <w:rPr>
          <w:b/>
          <w:sz w:val="18"/>
          <w:szCs w:val="18"/>
        </w:rPr>
        <w:t>функции «ввода» и функции «вывода»</w:t>
      </w:r>
      <w:r w:rsidRPr="004B0A23">
        <w:rPr>
          <w:sz w:val="18"/>
          <w:szCs w:val="18"/>
        </w:rPr>
        <w:t xml:space="preserve">. К функциям </w:t>
      </w:r>
      <w:r w:rsidRPr="004B0A23">
        <w:rPr>
          <w:b/>
          <w:sz w:val="18"/>
          <w:szCs w:val="18"/>
        </w:rPr>
        <w:t>«ввода»</w:t>
      </w:r>
      <w:r w:rsidRPr="004B0A23">
        <w:rPr>
          <w:i/>
          <w:sz w:val="18"/>
          <w:szCs w:val="18"/>
        </w:rPr>
        <w:t xml:space="preserve"> </w:t>
      </w:r>
      <w:r w:rsidRPr="004B0A23">
        <w:rPr>
          <w:sz w:val="18"/>
          <w:szCs w:val="18"/>
        </w:rPr>
        <w:t>относятся:</w:t>
      </w:r>
    </w:p>
    <w:p w:rsidR="001D7C55" w:rsidRPr="004B0A23" w:rsidRDefault="001D7C55" w:rsidP="004B0A23">
      <w:pPr>
        <w:numPr>
          <w:ilvl w:val="0"/>
          <w:numId w:val="8"/>
        </w:numPr>
        <w:tabs>
          <w:tab w:val="clear" w:pos="1080"/>
          <w:tab w:val="num" w:pos="0"/>
          <w:tab w:val="left" w:pos="851"/>
        </w:tabs>
        <w:ind w:left="0" w:right="-365" w:firstLine="567"/>
        <w:jc w:val="both"/>
        <w:rPr>
          <w:sz w:val="18"/>
          <w:szCs w:val="18"/>
        </w:rPr>
      </w:pPr>
      <w:r w:rsidRPr="004B0A23">
        <w:rPr>
          <w:sz w:val="18"/>
          <w:szCs w:val="18"/>
        </w:rPr>
        <w:t>Политическая социализация и привлечение к участию</w:t>
      </w:r>
    </w:p>
    <w:p w:rsidR="001D7C55" w:rsidRPr="004B0A23" w:rsidRDefault="001D7C55" w:rsidP="004B0A23">
      <w:pPr>
        <w:numPr>
          <w:ilvl w:val="0"/>
          <w:numId w:val="8"/>
        </w:numPr>
        <w:tabs>
          <w:tab w:val="clear" w:pos="1080"/>
          <w:tab w:val="num" w:pos="0"/>
          <w:tab w:val="left" w:pos="851"/>
        </w:tabs>
        <w:ind w:left="0" w:right="-365" w:firstLine="567"/>
        <w:jc w:val="both"/>
        <w:rPr>
          <w:sz w:val="18"/>
          <w:szCs w:val="18"/>
        </w:rPr>
      </w:pPr>
      <w:r w:rsidRPr="004B0A23">
        <w:rPr>
          <w:sz w:val="18"/>
          <w:szCs w:val="18"/>
        </w:rPr>
        <w:t>Артикуляция интересов, т.е. наличие групп интересов как связующего звена  между гражданами и государством</w:t>
      </w:r>
    </w:p>
    <w:p w:rsidR="001D7C55" w:rsidRPr="004B0A23" w:rsidRDefault="001D7C55" w:rsidP="004B0A23">
      <w:pPr>
        <w:numPr>
          <w:ilvl w:val="0"/>
          <w:numId w:val="8"/>
        </w:numPr>
        <w:tabs>
          <w:tab w:val="clear" w:pos="1080"/>
          <w:tab w:val="num" w:pos="0"/>
          <w:tab w:val="left" w:pos="851"/>
        </w:tabs>
        <w:ind w:left="0" w:right="-365" w:firstLine="567"/>
        <w:jc w:val="both"/>
        <w:rPr>
          <w:sz w:val="18"/>
          <w:szCs w:val="18"/>
        </w:rPr>
      </w:pPr>
      <w:r w:rsidRPr="004B0A23">
        <w:rPr>
          <w:sz w:val="18"/>
          <w:szCs w:val="18"/>
        </w:rPr>
        <w:t>Агрегирование интересов, т.е. превращение требований в альтернативы государственной политики</w:t>
      </w:r>
    </w:p>
    <w:p w:rsidR="001D7C55" w:rsidRPr="004B0A23" w:rsidRDefault="001D7C55" w:rsidP="004B0A23">
      <w:pPr>
        <w:numPr>
          <w:ilvl w:val="0"/>
          <w:numId w:val="8"/>
        </w:numPr>
        <w:tabs>
          <w:tab w:val="clear" w:pos="1080"/>
          <w:tab w:val="num" w:pos="0"/>
          <w:tab w:val="left" w:pos="851"/>
        </w:tabs>
        <w:ind w:left="0" w:right="-365" w:firstLine="567"/>
        <w:jc w:val="both"/>
        <w:rPr>
          <w:sz w:val="18"/>
          <w:szCs w:val="18"/>
        </w:rPr>
      </w:pPr>
      <w:r w:rsidRPr="004B0A23">
        <w:rPr>
          <w:sz w:val="18"/>
          <w:szCs w:val="18"/>
        </w:rPr>
        <w:t>Политическая коммуникация</w:t>
      </w:r>
    </w:p>
    <w:p w:rsidR="001D7C55" w:rsidRPr="004B0A23" w:rsidRDefault="001D7C55" w:rsidP="004B0A23">
      <w:pPr>
        <w:tabs>
          <w:tab w:val="num" w:pos="0"/>
          <w:tab w:val="left" w:pos="851"/>
        </w:tabs>
        <w:ind w:right="-365" w:firstLine="567"/>
        <w:jc w:val="both"/>
        <w:rPr>
          <w:sz w:val="18"/>
          <w:szCs w:val="18"/>
        </w:rPr>
      </w:pPr>
      <w:r w:rsidRPr="004B0A23">
        <w:rPr>
          <w:sz w:val="18"/>
          <w:szCs w:val="18"/>
        </w:rPr>
        <w:t xml:space="preserve">Функции </w:t>
      </w:r>
      <w:r w:rsidRPr="004B0A23">
        <w:rPr>
          <w:b/>
          <w:sz w:val="18"/>
          <w:szCs w:val="18"/>
        </w:rPr>
        <w:t>«вывода»:</w:t>
      </w:r>
    </w:p>
    <w:p w:rsidR="001D7C55" w:rsidRPr="004B0A23" w:rsidRDefault="001D7C55" w:rsidP="004B0A23">
      <w:pPr>
        <w:numPr>
          <w:ilvl w:val="0"/>
          <w:numId w:val="9"/>
        </w:numPr>
        <w:tabs>
          <w:tab w:val="clear" w:pos="1080"/>
          <w:tab w:val="num" w:pos="0"/>
          <w:tab w:val="left" w:pos="851"/>
        </w:tabs>
        <w:ind w:left="0" w:right="-365" w:firstLine="567"/>
        <w:jc w:val="both"/>
        <w:rPr>
          <w:sz w:val="18"/>
          <w:szCs w:val="18"/>
        </w:rPr>
      </w:pPr>
      <w:r w:rsidRPr="004B0A23">
        <w:rPr>
          <w:sz w:val="18"/>
          <w:szCs w:val="18"/>
        </w:rPr>
        <w:t>Разработка норм-законов</w:t>
      </w:r>
    </w:p>
    <w:p w:rsidR="001D7C55" w:rsidRPr="004B0A23" w:rsidRDefault="001D7C55" w:rsidP="004B0A23">
      <w:pPr>
        <w:numPr>
          <w:ilvl w:val="0"/>
          <w:numId w:val="9"/>
        </w:numPr>
        <w:tabs>
          <w:tab w:val="clear" w:pos="1080"/>
          <w:tab w:val="num" w:pos="0"/>
          <w:tab w:val="left" w:pos="851"/>
        </w:tabs>
        <w:ind w:left="0" w:right="-365" w:firstLine="567"/>
        <w:jc w:val="both"/>
        <w:rPr>
          <w:sz w:val="18"/>
          <w:szCs w:val="18"/>
        </w:rPr>
      </w:pPr>
      <w:r w:rsidRPr="004B0A23">
        <w:rPr>
          <w:sz w:val="18"/>
          <w:szCs w:val="18"/>
        </w:rPr>
        <w:t>Применение норм</w:t>
      </w:r>
    </w:p>
    <w:p w:rsidR="001D7C55" w:rsidRPr="004B0A23" w:rsidRDefault="001D7C55" w:rsidP="004B0A23">
      <w:pPr>
        <w:numPr>
          <w:ilvl w:val="0"/>
          <w:numId w:val="9"/>
        </w:numPr>
        <w:tabs>
          <w:tab w:val="clear" w:pos="1080"/>
          <w:tab w:val="num" w:pos="0"/>
          <w:tab w:val="left" w:pos="851"/>
        </w:tabs>
        <w:ind w:left="0" w:right="-365" w:firstLine="567"/>
        <w:jc w:val="both"/>
        <w:rPr>
          <w:sz w:val="18"/>
          <w:szCs w:val="18"/>
        </w:rPr>
      </w:pPr>
      <w:r w:rsidRPr="004B0A23">
        <w:rPr>
          <w:sz w:val="18"/>
          <w:szCs w:val="18"/>
        </w:rPr>
        <w:t>Контроль за соблюдением норм</w:t>
      </w:r>
    </w:p>
    <w:p w:rsidR="001D7C55" w:rsidRPr="004B0A23" w:rsidRDefault="001D7C55" w:rsidP="004B0A23">
      <w:pPr>
        <w:tabs>
          <w:tab w:val="left" w:pos="426"/>
          <w:tab w:val="left" w:pos="567"/>
          <w:tab w:val="left" w:pos="709"/>
        </w:tabs>
        <w:jc w:val="both"/>
        <w:rPr>
          <w:sz w:val="18"/>
          <w:szCs w:val="18"/>
        </w:rPr>
      </w:pPr>
      <w:r w:rsidRPr="004B0A23">
        <w:rPr>
          <w:sz w:val="18"/>
          <w:szCs w:val="18"/>
        </w:rPr>
        <w:t>Типы политических систем определяются сущностными методами их организации и функционирования, во многом зависят от характера политической власти и политического режима общества. Типология политических систем общества может производиться на базе использования разных критериев. Так, если взять за базу формационный, классовый (марксистский) подход, то можно выделить рабовладельческую, феодальную, “азиатскую” (деспотическое правительство и общинная собственность), буржуазную и государственно-социалистическую политические системы. С точки зрения эволюции целесообразно выделять традиционную и модернизированную системы. С учетом исторических особенностей развития политики и партий – англо-американскую, европейско-континентальную, развивающихся государств. Наиболее распространена типология политических систем по характеру власти и принципам организации политической жизни общества. По этим критериям можно выделить три главных типа политических систем: демократическую, авторитарную и тоталитарную, а также переходные меж ними. Демократический тип политической системы характеризуется: широким вовлечением в политику людей, обеспечением их прав и свобод, высоким уровнем жизни, принципиальной ролью развитого среднего класса; ролью в осуществлении власти широкого круга лиц и институтов власти; состязательной формой политического роли и многопартийной формой управления; парламентским методом выражения воли народа, выборностью и подотчетностью законодательных органов власти снизу доверху. Демократической политической культурой. Механизм формирования и функционирования институтов политической системы демократического типа уменьшает формальные способности монополии одних и ущемления прав остальных социальных групп, политических организаций на власть. Закон устанавливает равные права для всех.</w:t>
      </w:r>
    </w:p>
    <w:p w:rsidR="001D7C55" w:rsidRPr="004B0A23" w:rsidRDefault="001D7C55" w:rsidP="004B0A23">
      <w:pPr>
        <w:tabs>
          <w:tab w:val="left" w:pos="426"/>
          <w:tab w:val="left" w:pos="567"/>
          <w:tab w:val="left" w:pos="709"/>
        </w:tabs>
        <w:jc w:val="both"/>
        <w:rPr>
          <w:sz w:val="18"/>
          <w:szCs w:val="18"/>
        </w:rPr>
      </w:pPr>
      <w:r w:rsidRPr="004B0A23">
        <w:rPr>
          <w:sz w:val="18"/>
          <w:szCs w:val="18"/>
        </w:rPr>
        <w:tab/>
        <w:t xml:space="preserve">Авторитарный тип политической системы характеризуется: концентрацией всей политической власти в едином центре принятия политических решений; наибольшим расширением компетенции исполнительной власти; ограниченным политическим ролью неправительственных партий и движений, а также урезанными властными возможностями нижестоящих органов; неконтролируемым применением власти и твердым контролем за поведением всех слоев населения; твердой реализацией номенклатурного принципа, т.Е. Расстановкой и перемещением руководящих кадров всех уровней по воле высших властей и </w:t>
      </w:r>
      <w:proofErr w:type="spellStart"/>
      <w:r w:rsidRPr="004B0A23">
        <w:rPr>
          <w:sz w:val="18"/>
          <w:szCs w:val="18"/>
        </w:rPr>
        <w:t>неподотчетности</w:t>
      </w:r>
      <w:proofErr w:type="spellEnd"/>
      <w:r w:rsidRPr="004B0A23">
        <w:rPr>
          <w:sz w:val="18"/>
          <w:szCs w:val="18"/>
        </w:rPr>
        <w:t xml:space="preserve"> их “низам”. Централизация власти, исключение выборности представительных органов, ограничение деятельности оппозиционных партий и организаций, ограничение прав и свобод людей и т.Д. Являются неизбежными атрибутами авторитарной политической системы. Авторитарный характер политической культуры – сущностная духовная черта и изюминка данного типа политической системы.</w:t>
      </w:r>
    </w:p>
    <w:p w:rsidR="001D7C55" w:rsidRPr="004B0A23" w:rsidRDefault="001D7C55" w:rsidP="004B0A23">
      <w:pPr>
        <w:tabs>
          <w:tab w:val="left" w:pos="426"/>
          <w:tab w:val="left" w:pos="567"/>
          <w:tab w:val="left" w:pos="709"/>
        </w:tabs>
        <w:jc w:val="both"/>
        <w:rPr>
          <w:sz w:val="18"/>
          <w:szCs w:val="18"/>
        </w:rPr>
      </w:pPr>
      <w:r w:rsidRPr="004B0A23">
        <w:rPr>
          <w:sz w:val="18"/>
          <w:szCs w:val="18"/>
        </w:rPr>
        <w:tab/>
        <w:t xml:space="preserve">Тоталитарный тип политической системы характеризует: </w:t>
      </w:r>
      <w:proofErr w:type="spellStart"/>
      <w:r w:rsidRPr="004B0A23">
        <w:rPr>
          <w:sz w:val="18"/>
          <w:szCs w:val="18"/>
        </w:rPr>
        <w:t>сверхцентрализация</w:t>
      </w:r>
      <w:proofErr w:type="spellEnd"/>
      <w:r w:rsidRPr="004B0A23">
        <w:rPr>
          <w:sz w:val="18"/>
          <w:szCs w:val="18"/>
        </w:rPr>
        <w:t xml:space="preserve"> власти и установление тоталитарного авторитарного правления одного фаворита либо узенького круга лиц (хунта); механизм властных структур на однопартийной базе во главе с единоличным фаворитом, твердой иерархической субординацией и суровой дисциплиной; подчинение всех политических институтов и властных структур правящей партии и её фавориту; тоталитарное регулирование из одного центра всей экономической жизни, ликвидация всех форм плюрализма, оппозиции и какой-или </w:t>
      </w:r>
      <w:r w:rsidRPr="004B0A23">
        <w:rPr>
          <w:sz w:val="18"/>
          <w:szCs w:val="18"/>
        </w:rPr>
        <w:lastRenderedPageBreak/>
        <w:t xml:space="preserve">автономии в системе власти, вмешательство в личную жизнь людей; навязывание обществу одной-единственной официальной идеологии, угнетение каких-или проявлений инакомыслия и критики управления, полный партийно-политический контроль и жесточайшая цензура в средствах массовой информации; социально-политическая демагогия, рвение к духовному оболваниванию населения, убеждение его в единстве режима и общества, правящей элиты и масс, партии и народа. Тоталитарная политическая система общества невозможна без господства в нем тоталитарной политической культуры. Типология политических систем не исчерпывается указанными тремя типами. Существует широкий диапазон вариаций внутри этих типов: к примеру, демократический тип политической системы может быть представлен элитарно-демократической, революционно-демократической и другими её формами; авторитарный тип может выступать в популистской либо президентской формах; тоталитарные политические системы могут быть как </w:t>
      </w:r>
      <w:proofErr w:type="spellStart"/>
      <w:r w:rsidRPr="004B0A23">
        <w:rPr>
          <w:sz w:val="18"/>
          <w:szCs w:val="18"/>
        </w:rPr>
        <w:t>левоэгалитарного</w:t>
      </w:r>
      <w:proofErr w:type="spellEnd"/>
      <w:r w:rsidRPr="004B0A23">
        <w:rPr>
          <w:sz w:val="18"/>
          <w:szCs w:val="18"/>
        </w:rPr>
        <w:t xml:space="preserve"> (к примеру, </w:t>
      </w:r>
      <w:proofErr w:type="spellStart"/>
      <w:r w:rsidRPr="004B0A23">
        <w:rPr>
          <w:sz w:val="18"/>
          <w:szCs w:val="18"/>
        </w:rPr>
        <w:t>сталинистского</w:t>
      </w:r>
      <w:proofErr w:type="spellEnd"/>
      <w:r w:rsidRPr="004B0A23">
        <w:rPr>
          <w:sz w:val="18"/>
          <w:szCs w:val="18"/>
        </w:rPr>
        <w:t>, маоистского), так и право-олигархического (профашистского) толка. [c.211] В развивающихся странах наблюдается существование разных переходных типов политических систем. Так, в политических системах целого ряда государств Азии и Африки, национально-демократические нормы и структуры смешиваются с сильными элементами авторитаризма. Авторитарные режимы в отдельных развивающихся странах часто употребляют демократические процедуры. В неких развивающихся государствах работают монархические политические системы. Политическую систему в России одни политологи определяют как переходную – от авторитаризма к демократии, остальные – как авторитарную политическую систему с некоторыми элементами демократии.</w:t>
      </w:r>
    </w:p>
    <w:p w:rsidR="001D7C55" w:rsidRPr="004B0A23" w:rsidRDefault="001D7C55" w:rsidP="004B0A23">
      <w:pPr>
        <w:tabs>
          <w:tab w:val="left" w:pos="426"/>
          <w:tab w:val="left" w:pos="567"/>
          <w:tab w:val="left" w:pos="709"/>
        </w:tabs>
        <w:jc w:val="both"/>
        <w:rPr>
          <w:sz w:val="18"/>
          <w:szCs w:val="18"/>
        </w:rPr>
      </w:pPr>
      <w:r w:rsidRPr="004B0A23">
        <w:rPr>
          <w:sz w:val="18"/>
          <w:szCs w:val="18"/>
        </w:rPr>
        <w:tab/>
        <w:t>Формирование, функционирование и эволюция политических систем различных типов, переход от одного типа к другому, их взаимодействие с окружением (либо со средой) стает как политический процесс. И особенности этого процесса требуют конкретного анализа состояния настоящих политических систем, политических режимов, форм политического управления и политического роли.</w:t>
      </w:r>
    </w:p>
    <w:p w:rsidR="001D7C55" w:rsidRPr="004B0A23" w:rsidRDefault="001D7C55" w:rsidP="004B0A23">
      <w:pPr>
        <w:ind w:firstLine="567"/>
        <w:jc w:val="both"/>
        <w:rPr>
          <w:b/>
          <w:sz w:val="18"/>
          <w:szCs w:val="18"/>
        </w:rPr>
      </w:pPr>
      <w:r w:rsidRPr="004B0A23">
        <w:rPr>
          <w:b/>
          <w:sz w:val="18"/>
          <w:szCs w:val="18"/>
        </w:rPr>
        <w:t>Литература:</w:t>
      </w:r>
    </w:p>
    <w:p w:rsidR="001D7C55" w:rsidRPr="004B0A23" w:rsidRDefault="001D7C55" w:rsidP="004B0A23">
      <w:pPr>
        <w:jc w:val="both"/>
        <w:rPr>
          <w:sz w:val="18"/>
          <w:szCs w:val="18"/>
        </w:rPr>
      </w:pPr>
      <w:r w:rsidRPr="004B0A23">
        <w:rPr>
          <w:sz w:val="18"/>
          <w:szCs w:val="18"/>
        </w:rPr>
        <w:t xml:space="preserve">1.Булатова А., </w:t>
      </w:r>
      <w:proofErr w:type="spellStart"/>
      <w:r w:rsidRPr="004B0A23">
        <w:rPr>
          <w:sz w:val="18"/>
          <w:szCs w:val="18"/>
        </w:rPr>
        <w:t>Исмагамбетова</w:t>
      </w:r>
      <w:proofErr w:type="spellEnd"/>
      <w:r w:rsidRPr="004B0A23">
        <w:rPr>
          <w:sz w:val="18"/>
          <w:szCs w:val="18"/>
        </w:rPr>
        <w:t>. Е. Политология.- А.,2001.-с. 45-96</w:t>
      </w:r>
    </w:p>
    <w:p w:rsidR="001D7C55" w:rsidRPr="004B0A23" w:rsidRDefault="001D7C55" w:rsidP="004B0A23">
      <w:pPr>
        <w:jc w:val="both"/>
        <w:rPr>
          <w:sz w:val="18"/>
          <w:szCs w:val="18"/>
        </w:rPr>
      </w:pPr>
      <w:r w:rsidRPr="004B0A23">
        <w:rPr>
          <w:sz w:val="18"/>
          <w:szCs w:val="18"/>
        </w:rPr>
        <w:t>2.Политология: учебник./</w:t>
      </w:r>
      <w:proofErr w:type="spellStart"/>
      <w:r w:rsidRPr="004B0A23">
        <w:rPr>
          <w:sz w:val="18"/>
          <w:szCs w:val="18"/>
        </w:rPr>
        <w:t>А.Ю.Мельвиль.-М.:МГИМО</w:t>
      </w:r>
      <w:proofErr w:type="spellEnd"/>
      <w:r w:rsidRPr="004B0A23">
        <w:rPr>
          <w:sz w:val="18"/>
          <w:szCs w:val="18"/>
        </w:rPr>
        <w:t xml:space="preserve"> МИД России, Проспект, 2009.- с.78-101</w:t>
      </w:r>
    </w:p>
    <w:p w:rsidR="001D7C55" w:rsidRPr="004B0A23" w:rsidRDefault="001D7C55" w:rsidP="004B0A23">
      <w:pPr>
        <w:pStyle w:val="a8"/>
        <w:spacing w:before="0" w:beforeAutospacing="0" w:after="0" w:afterAutospacing="0"/>
        <w:ind w:firstLine="567"/>
        <w:rPr>
          <w:b/>
          <w:color w:val="auto"/>
          <w:sz w:val="18"/>
          <w:szCs w:val="18"/>
        </w:rPr>
      </w:pPr>
      <w:r w:rsidRPr="004B0A23">
        <w:rPr>
          <w:b/>
          <w:color w:val="auto"/>
          <w:sz w:val="18"/>
          <w:szCs w:val="18"/>
        </w:rPr>
        <w:t>Контрольные вопросы:</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1.Как связаны политическая система и политическая власть?</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2.Какие типы политических систем вы знаете?</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3.Может ли политическая система определять экономическое развитие общества?</w:t>
      </w:r>
    </w:p>
    <w:p w:rsidR="001D7C55" w:rsidRPr="004B0A23" w:rsidRDefault="001D7C55" w:rsidP="004B0A23">
      <w:pPr>
        <w:pStyle w:val="a8"/>
        <w:spacing w:before="0" w:beforeAutospacing="0" w:after="0" w:afterAutospacing="0"/>
        <w:rPr>
          <w:color w:val="auto"/>
          <w:sz w:val="18"/>
          <w:szCs w:val="18"/>
        </w:rPr>
      </w:pPr>
      <w:r w:rsidRPr="004B0A23">
        <w:rPr>
          <w:color w:val="auto"/>
          <w:sz w:val="18"/>
          <w:szCs w:val="18"/>
        </w:rPr>
        <w:t>4.Какие аспекты полит</w:t>
      </w:r>
      <w:r w:rsidR="00A65FA2" w:rsidRPr="004B0A23">
        <w:rPr>
          <w:color w:val="auto"/>
          <w:sz w:val="18"/>
          <w:szCs w:val="18"/>
        </w:rPr>
        <w:t>ической системы можно выделить?</w:t>
      </w:r>
    </w:p>
    <w:p w:rsidR="00A524B6" w:rsidRDefault="00A524B6" w:rsidP="004B0A23">
      <w:pPr>
        <w:rPr>
          <w:sz w:val="18"/>
          <w:szCs w:val="18"/>
        </w:rPr>
      </w:pPr>
    </w:p>
    <w:p w:rsidR="004B0A23" w:rsidRDefault="004B0A23" w:rsidP="004B0A23">
      <w:pPr>
        <w:rPr>
          <w:sz w:val="18"/>
          <w:szCs w:val="18"/>
        </w:rPr>
      </w:pPr>
    </w:p>
    <w:p w:rsidR="004B0A23" w:rsidRDefault="004B0A23" w:rsidP="004B0A23">
      <w:pPr>
        <w:rPr>
          <w:sz w:val="18"/>
          <w:szCs w:val="18"/>
        </w:rPr>
      </w:pPr>
    </w:p>
    <w:p w:rsidR="004B0A23" w:rsidRDefault="004B0A23" w:rsidP="004B0A23">
      <w:pPr>
        <w:rPr>
          <w:sz w:val="18"/>
          <w:szCs w:val="18"/>
        </w:rPr>
      </w:pPr>
    </w:p>
    <w:p w:rsidR="004B0A23" w:rsidRPr="004B0A23" w:rsidRDefault="004B0A23" w:rsidP="004B0A23">
      <w:pPr>
        <w:rPr>
          <w:sz w:val="18"/>
          <w:szCs w:val="18"/>
        </w:rPr>
      </w:pPr>
      <w:bookmarkStart w:id="1" w:name="_GoBack"/>
      <w:bookmarkEnd w:id="1"/>
    </w:p>
    <w:p w:rsidR="00A524B6" w:rsidRPr="004B0A23" w:rsidRDefault="00A524B6" w:rsidP="004B0A23">
      <w:pPr>
        <w:jc w:val="center"/>
        <w:rPr>
          <w:b/>
          <w:sz w:val="18"/>
          <w:szCs w:val="18"/>
        </w:rPr>
      </w:pPr>
      <w:r w:rsidRPr="004B0A23">
        <w:rPr>
          <w:b/>
          <w:sz w:val="18"/>
          <w:szCs w:val="18"/>
        </w:rPr>
        <w:t>Лекция№ 14</w:t>
      </w:r>
    </w:p>
    <w:p w:rsidR="004F4000" w:rsidRPr="004B0A23" w:rsidRDefault="004F4000" w:rsidP="004B0A23">
      <w:pPr>
        <w:jc w:val="center"/>
        <w:rPr>
          <w:b/>
          <w:sz w:val="18"/>
          <w:szCs w:val="18"/>
        </w:rPr>
      </w:pPr>
      <w:r w:rsidRPr="004B0A23">
        <w:rPr>
          <w:b/>
          <w:sz w:val="18"/>
          <w:szCs w:val="18"/>
        </w:rPr>
        <w:t>Политические партии общественные организации и движения</w:t>
      </w:r>
    </w:p>
    <w:p w:rsidR="004F4000" w:rsidRPr="004B0A23" w:rsidRDefault="004F4000" w:rsidP="004B0A23">
      <w:pPr>
        <w:jc w:val="both"/>
        <w:rPr>
          <w:b/>
          <w:sz w:val="18"/>
          <w:szCs w:val="18"/>
        </w:rPr>
      </w:pPr>
    </w:p>
    <w:p w:rsidR="004F4000" w:rsidRPr="004B0A23" w:rsidRDefault="004F4000" w:rsidP="004B0A23">
      <w:pPr>
        <w:jc w:val="both"/>
        <w:rPr>
          <w:sz w:val="18"/>
          <w:szCs w:val="18"/>
        </w:rPr>
      </w:pPr>
      <w:r w:rsidRPr="004B0A23">
        <w:rPr>
          <w:b/>
          <w:sz w:val="18"/>
          <w:szCs w:val="18"/>
        </w:rPr>
        <w:t xml:space="preserve">Цель: </w:t>
      </w:r>
      <w:r w:rsidRPr="004B0A23">
        <w:rPr>
          <w:sz w:val="18"/>
          <w:szCs w:val="18"/>
        </w:rPr>
        <w:t>уяснить понятие политической партии ее основное отличие от общественных организаций и движений, современные виды партийных систем, роль общественных организаций и движений  в общественной жизни</w:t>
      </w:r>
    </w:p>
    <w:p w:rsidR="00A65FA2" w:rsidRPr="004B0A23" w:rsidRDefault="00A65FA2" w:rsidP="004B0A23">
      <w:pPr>
        <w:jc w:val="both"/>
        <w:rPr>
          <w:b/>
          <w:sz w:val="18"/>
          <w:szCs w:val="18"/>
        </w:rPr>
      </w:pPr>
      <w:r w:rsidRPr="004B0A23">
        <w:rPr>
          <w:b/>
          <w:sz w:val="18"/>
          <w:szCs w:val="18"/>
        </w:rPr>
        <w:t>План:</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1. Политические партии: понятие, генезис, функции, классификация.</w:t>
      </w:r>
      <w:r w:rsidRPr="004B0A23">
        <w:rPr>
          <w:color w:val="auto"/>
          <w:sz w:val="18"/>
          <w:szCs w:val="18"/>
        </w:rPr>
        <w:br/>
        <w:t>2. Партийные системы, уклады, коалиции.</w:t>
      </w:r>
      <w:r w:rsidRPr="004B0A23">
        <w:rPr>
          <w:color w:val="auto"/>
          <w:sz w:val="18"/>
          <w:szCs w:val="18"/>
        </w:rPr>
        <w:br/>
        <w:t xml:space="preserve">3. Общественные организации и движения. </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ab/>
        <w:t>В политической системе общества важную роль играют политические партии и организации. Политические партии выражают групповые интересы, связанные с классовыми интересами. Это объединения, вплетенные в систему публичной власти. Партии - организации, выражающие классовые интересы больших групп людей. Служат идеологическим целям и создают программу. Стремятся к удержанию государственной власти, с целью реализации своих принципов. Массовые партии образуются на рубеже 19-20 вв. В партиях готовятся руководящие кадры в системе осуществления власти. Формируется общественное мнение. Без партий трудно представить функционирование современного государства. Партии -  группа людей, соперничающих внутри власти и за власть в обществе.</w:t>
      </w:r>
      <w:r w:rsidRPr="004B0A23">
        <w:rPr>
          <w:color w:val="auto"/>
          <w:sz w:val="18"/>
          <w:szCs w:val="18"/>
        </w:rPr>
        <w:br/>
      </w:r>
      <w:r w:rsidRPr="004B0A23">
        <w:rPr>
          <w:color w:val="auto"/>
          <w:sz w:val="18"/>
          <w:szCs w:val="18"/>
        </w:rPr>
        <w:tab/>
        <w:t>Выделяют 3 вида партий:</w:t>
      </w:r>
      <w:r w:rsidRPr="004B0A23">
        <w:rPr>
          <w:color w:val="auto"/>
          <w:sz w:val="18"/>
          <w:szCs w:val="18"/>
        </w:rPr>
        <w:br/>
        <w:t>1. Партия - группа людей базирующихся на общности идеологии.</w:t>
      </w:r>
      <w:r w:rsidRPr="004B0A23">
        <w:rPr>
          <w:color w:val="auto"/>
          <w:sz w:val="18"/>
          <w:szCs w:val="18"/>
        </w:rPr>
        <w:br/>
        <w:t>2. Партия - организация.</w:t>
      </w:r>
      <w:r w:rsidRPr="004B0A23">
        <w:rPr>
          <w:color w:val="auto"/>
          <w:sz w:val="18"/>
          <w:szCs w:val="18"/>
        </w:rPr>
        <w:br/>
        <w:t>3. Партия - представитель классовых интересов.</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ab/>
        <w:t>Политическая партия - добровольный союз, связанный идеологической общностью, стремящаяся к обладанию властью либо к участию осуществления политической программы. Реализация политической программы в интересах одной из общественных групп.</w:t>
      </w:r>
      <w:r w:rsidRPr="004B0A23">
        <w:rPr>
          <w:color w:val="auto"/>
          <w:sz w:val="18"/>
          <w:szCs w:val="18"/>
        </w:rPr>
        <w:br/>
      </w:r>
      <w:r w:rsidRPr="004B0A23">
        <w:rPr>
          <w:color w:val="auto"/>
          <w:sz w:val="18"/>
          <w:szCs w:val="18"/>
        </w:rPr>
        <w:tab/>
        <w:t>М. Вебер выделял 3 этапа в становлении политической партии:</w:t>
      </w:r>
      <w:r w:rsidRPr="004B0A23">
        <w:rPr>
          <w:color w:val="auto"/>
          <w:sz w:val="18"/>
          <w:szCs w:val="18"/>
        </w:rPr>
        <w:br/>
        <w:t>1) Аристократическая группировка;</w:t>
      </w:r>
      <w:r w:rsidRPr="004B0A23">
        <w:rPr>
          <w:color w:val="auto"/>
          <w:sz w:val="18"/>
          <w:szCs w:val="18"/>
        </w:rPr>
        <w:br/>
        <w:t>2) Политический клуб;</w:t>
      </w:r>
      <w:r w:rsidRPr="004B0A23">
        <w:rPr>
          <w:color w:val="auto"/>
          <w:sz w:val="18"/>
          <w:szCs w:val="18"/>
        </w:rPr>
        <w:br/>
        <w:t>3) Массовая партия.</w:t>
      </w:r>
      <w:r w:rsidRPr="004B0A23">
        <w:rPr>
          <w:color w:val="auto"/>
          <w:sz w:val="18"/>
          <w:szCs w:val="18"/>
        </w:rPr>
        <w:br/>
      </w:r>
      <w:r w:rsidRPr="004B0A23">
        <w:rPr>
          <w:color w:val="auto"/>
          <w:sz w:val="18"/>
          <w:szCs w:val="18"/>
        </w:rPr>
        <w:tab/>
        <w:t>Функции партий:</w:t>
      </w:r>
      <w:r w:rsidRPr="004B0A23">
        <w:rPr>
          <w:color w:val="auto"/>
          <w:sz w:val="18"/>
          <w:szCs w:val="18"/>
        </w:rPr>
        <w:br/>
        <w:t>1. Выявление и формирование, обоснование интересов больших общественных групп, представителем является партия.</w:t>
      </w:r>
      <w:r w:rsidRPr="004B0A23">
        <w:rPr>
          <w:color w:val="auto"/>
          <w:sz w:val="18"/>
          <w:szCs w:val="18"/>
        </w:rPr>
        <w:br/>
        <w:t>2. Активизирует и интегрирует большие группы людей.</w:t>
      </w:r>
      <w:r w:rsidRPr="004B0A23">
        <w:rPr>
          <w:color w:val="auto"/>
          <w:sz w:val="18"/>
          <w:szCs w:val="18"/>
        </w:rPr>
        <w:br/>
        <w:t>3. Разрабатывают идеологии партийных доктрин.</w:t>
      </w:r>
      <w:r w:rsidRPr="004B0A23">
        <w:rPr>
          <w:color w:val="auto"/>
          <w:sz w:val="18"/>
          <w:szCs w:val="18"/>
        </w:rPr>
        <w:br/>
        <w:t>4. Участие в образовании политических систем, их принципов, составных элементов.</w:t>
      </w:r>
      <w:r w:rsidRPr="004B0A23">
        <w:rPr>
          <w:color w:val="auto"/>
          <w:sz w:val="18"/>
          <w:szCs w:val="18"/>
        </w:rPr>
        <w:br/>
        <w:t>5. Участие в борьбе за власть в государстве, создание программы их деятельности.</w:t>
      </w:r>
      <w:r w:rsidRPr="004B0A23">
        <w:rPr>
          <w:color w:val="auto"/>
          <w:sz w:val="18"/>
          <w:szCs w:val="18"/>
        </w:rPr>
        <w:br/>
        <w:t>6. Участие в осуществлении государственной власти.</w:t>
      </w:r>
      <w:r w:rsidRPr="004B0A23">
        <w:rPr>
          <w:color w:val="auto"/>
          <w:sz w:val="18"/>
          <w:szCs w:val="18"/>
        </w:rPr>
        <w:br/>
        <w:t>7. Формирование общественного мнения в свою защиту.</w:t>
      </w:r>
      <w:r w:rsidRPr="004B0A23">
        <w:rPr>
          <w:color w:val="auto"/>
          <w:sz w:val="18"/>
          <w:szCs w:val="18"/>
        </w:rPr>
        <w:br/>
        <w:t>8. Политическое образование общества.</w:t>
      </w:r>
      <w:r w:rsidRPr="004B0A23">
        <w:rPr>
          <w:color w:val="auto"/>
          <w:sz w:val="18"/>
          <w:szCs w:val="18"/>
        </w:rPr>
        <w:br/>
        <w:t>9. Подготовка кадров, женских и молодежных организаций.</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lastRenderedPageBreak/>
        <w:tab/>
        <w:t>Критерии выделения и расчленения партий:</w:t>
      </w:r>
      <w:r w:rsidRPr="004B0A23">
        <w:rPr>
          <w:color w:val="auto"/>
          <w:sz w:val="18"/>
          <w:szCs w:val="18"/>
        </w:rPr>
        <w:br/>
        <w:t xml:space="preserve"> Внеклассовый критерий:</w:t>
      </w:r>
      <w:r w:rsidRPr="004B0A23">
        <w:rPr>
          <w:color w:val="auto"/>
          <w:sz w:val="18"/>
          <w:szCs w:val="18"/>
        </w:rPr>
        <w:br/>
        <w:t>1. Партии в однородной среде.</w:t>
      </w:r>
      <w:r w:rsidRPr="004B0A23">
        <w:rPr>
          <w:color w:val="auto"/>
          <w:sz w:val="18"/>
          <w:szCs w:val="18"/>
        </w:rPr>
        <w:br/>
        <w:t>2. Ориентация на общественную среду.</w:t>
      </w:r>
      <w:r w:rsidRPr="004B0A23">
        <w:rPr>
          <w:color w:val="auto"/>
          <w:sz w:val="18"/>
          <w:szCs w:val="18"/>
        </w:rPr>
        <w:br/>
        <w:t>3. Партии, концентрирующие деятельность в одной среде.</w:t>
      </w:r>
      <w:r w:rsidRPr="004B0A23">
        <w:rPr>
          <w:color w:val="auto"/>
          <w:sz w:val="18"/>
          <w:szCs w:val="18"/>
        </w:rPr>
        <w:br/>
        <w:t>4. Характер доктрин - принцип направленности.</w:t>
      </w:r>
      <w:r w:rsidRPr="004B0A23">
        <w:rPr>
          <w:color w:val="auto"/>
          <w:sz w:val="18"/>
          <w:szCs w:val="18"/>
        </w:rPr>
        <w:br/>
        <w:t xml:space="preserve">- </w:t>
      </w:r>
      <w:proofErr w:type="gramStart"/>
      <w:r w:rsidRPr="004B0A23">
        <w:rPr>
          <w:color w:val="auto"/>
          <w:sz w:val="18"/>
          <w:szCs w:val="18"/>
        </w:rPr>
        <w:t>Революционные</w:t>
      </w:r>
      <w:proofErr w:type="gramEnd"/>
      <w:r w:rsidRPr="004B0A23">
        <w:rPr>
          <w:color w:val="auto"/>
          <w:sz w:val="18"/>
          <w:szCs w:val="18"/>
        </w:rPr>
        <w:t xml:space="preserve"> - стремятся к радикальным преобразованиям.</w:t>
      </w:r>
      <w:r w:rsidRPr="004B0A23">
        <w:rPr>
          <w:color w:val="auto"/>
          <w:sz w:val="18"/>
          <w:szCs w:val="18"/>
        </w:rPr>
        <w:br/>
        <w:t>- Реформистские - либеральные.</w:t>
      </w:r>
      <w:r w:rsidRPr="004B0A23">
        <w:rPr>
          <w:color w:val="auto"/>
          <w:sz w:val="18"/>
          <w:szCs w:val="18"/>
        </w:rPr>
        <w:br/>
        <w:t>- Социал-демократические.</w:t>
      </w:r>
      <w:r w:rsidRPr="004B0A23">
        <w:rPr>
          <w:color w:val="auto"/>
          <w:sz w:val="18"/>
          <w:szCs w:val="18"/>
        </w:rPr>
        <w:br/>
        <w:t>- Консервативные - за сохранение существующего строя, власти, традиций.</w:t>
      </w:r>
      <w:r w:rsidRPr="004B0A23">
        <w:rPr>
          <w:color w:val="auto"/>
          <w:sz w:val="18"/>
          <w:szCs w:val="18"/>
        </w:rPr>
        <w:br/>
        <w:t>- Реакционные - противопоставлены прогрессивным.</w:t>
      </w:r>
      <w:r w:rsidRPr="004B0A23">
        <w:rPr>
          <w:color w:val="auto"/>
          <w:sz w:val="18"/>
          <w:szCs w:val="18"/>
        </w:rPr>
        <w:br/>
        <w:t>5. С точки зрения претензии на политическую роль.</w:t>
      </w:r>
      <w:r w:rsidRPr="004B0A23">
        <w:rPr>
          <w:color w:val="auto"/>
          <w:sz w:val="18"/>
          <w:szCs w:val="18"/>
        </w:rPr>
        <w:br/>
        <w:t>- Партии стремятся к укрощению политического строя.</w:t>
      </w:r>
      <w:r w:rsidRPr="004B0A23">
        <w:rPr>
          <w:color w:val="auto"/>
          <w:sz w:val="18"/>
          <w:szCs w:val="18"/>
        </w:rPr>
        <w:br/>
        <w:t>- Партии нацелены на участие в выборах.</w:t>
      </w:r>
      <w:r w:rsidRPr="004B0A23">
        <w:rPr>
          <w:color w:val="auto"/>
          <w:sz w:val="18"/>
          <w:szCs w:val="18"/>
        </w:rPr>
        <w:br/>
        <w:t>- Партии стремятся стать правящими и реализовать программы общественного развития (коммунистические партии соцстран).</w:t>
      </w:r>
      <w:r w:rsidRPr="004B0A23">
        <w:rPr>
          <w:color w:val="auto"/>
          <w:sz w:val="18"/>
          <w:szCs w:val="18"/>
        </w:rPr>
        <w:br/>
        <w:t>- Партии, поддерживающие существующую элиту государства.</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ab/>
        <w:t>По критерию субординации (подчиненности), численности и членства выделяют:</w:t>
      </w:r>
      <w:r w:rsidRPr="004B0A23">
        <w:rPr>
          <w:color w:val="auto"/>
          <w:sz w:val="18"/>
          <w:szCs w:val="18"/>
        </w:rPr>
        <w:br/>
        <w:t>1. Централизованные - коммунистические партии, социал-демократические.</w:t>
      </w:r>
      <w:r w:rsidRPr="004B0A23">
        <w:rPr>
          <w:color w:val="auto"/>
          <w:sz w:val="18"/>
          <w:szCs w:val="18"/>
        </w:rPr>
        <w:br/>
        <w:t>2. Децентрализованные - активны на местном уровне, не имеют непрерывно-деятельного центра (в США).</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ab/>
        <w:t>По численности:</w:t>
      </w:r>
      <w:r w:rsidRPr="004B0A23">
        <w:rPr>
          <w:color w:val="auto"/>
          <w:sz w:val="18"/>
          <w:szCs w:val="18"/>
        </w:rPr>
        <w:br/>
        <w:t>1. Массовые - стремящиеся к массовости и организованности первичных организаций (коммунисты, социал-демократы). Партийные взносы, постоянное членство.</w:t>
      </w:r>
      <w:r w:rsidRPr="004B0A23">
        <w:rPr>
          <w:color w:val="auto"/>
          <w:sz w:val="18"/>
          <w:szCs w:val="18"/>
        </w:rPr>
        <w:br/>
        <w:t>2. Кадровые - действуют через функционеров и общественные движения. Вербуют спонсоров, кадры. Небольшая часть, в основном руководство. Нет массового постоянного членства. Поддержка на выборах определенных спонсоров. Активируют свою деятельность во время выборов.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ab/>
        <w:t>Границы партийной системы означает границы государства.</w:t>
      </w:r>
      <w:r w:rsidRPr="004B0A23">
        <w:rPr>
          <w:sz w:val="18"/>
          <w:szCs w:val="18"/>
        </w:rPr>
        <w:br/>
      </w:r>
      <w:r w:rsidRPr="004B0A23">
        <w:rPr>
          <w:sz w:val="18"/>
          <w:szCs w:val="18"/>
        </w:rPr>
        <w:tab/>
        <w:t>Партийная система - это объединение взаимосвязанных партий, стремящихся к получению, удержанию, осуществлению власти государством.</w:t>
      </w:r>
      <w:r w:rsidRPr="004B0A23">
        <w:rPr>
          <w:sz w:val="18"/>
          <w:szCs w:val="18"/>
        </w:rPr>
        <w:br/>
        <w:t>В состав партийной системы входят те партии, которые придерживаются общих правил борьбы и придерживаются общих рамок. Внутри системы выявляются зависимости.</w:t>
      </w:r>
      <w:r w:rsidRPr="004B0A23">
        <w:rPr>
          <w:sz w:val="18"/>
          <w:szCs w:val="18"/>
        </w:rPr>
        <w:br/>
      </w:r>
      <w:r w:rsidRPr="004B0A23">
        <w:rPr>
          <w:sz w:val="18"/>
          <w:szCs w:val="18"/>
        </w:rPr>
        <w:tab/>
        <w:t>    Помимо партий неотъемлемым элементом любого демократического общества являются общественно-политические организации и движения.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Общественно-политические организации - добровольные объединения граждан, возникающие по их инициативе и для реализации их интересов.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Основными характерными чертами общественных организаций являются следующие: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Общественные организации не имеют властных отношений и не могут выносить обязательных решений и требовать их выполнения.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В отличие от политических партий, они не ставят целью овладеть государственной властью, но их деятельность может приобретать политический характер.</w:t>
      </w:r>
    </w:p>
    <w:p w:rsidR="004F4000" w:rsidRPr="004B0A23" w:rsidRDefault="004F4000" w:rsidP="004B0A23">
      <w:pPr>
        <w:tabs>
          <w:tab w:val="left" w:pos="426"/>
          <w:tab w:val="left" w:pos="567"/>
          <w:tab w:val="left" w:pos="709"/>
        </w:tabs>
        <w:ind w:firstLine="567"/>
        <w:rPr>
          <w:sz w:val="18"/>
          <w:szCs w:val="18"/>
        </w:rPr>
      </w:pPr>
      <w:r w:rsidRPr="004B0A23">
        <w:rPr>
          <w:sz w:val="18"/>
          <w:szCs w:val="18"/>
        </w:rPr>
        <w:t>Это добровольные организации граждан, возникшие по их инициативе.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Государство не вмешивается в их деятельность, но регулирует ее в соответствии с действующим законодательством.</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Общественно-политические объединения действуют на основе следующих принципов </w:t>
      </w:r>
      <w:proofErr w:type="gramStart"/>
      <w:r w:rsidRPr="004B0A23">
        <w:rPr>
          <w:sz w:val="18"/>
          <w:szCs w:val="18"/>
        </w:rPr>
        <w:t>:д</w:t>
      </w:r>
      <w:proofErr w:type="gramEnd"/>
      <w:r w:rsidRPr="004B0A23">
        <w:rPr>
          <w:sz w:val="18"/>
          <w:szCs w:val="18"/>
        </w:rPr>
        <w:t>обровольность; сочетание личных и общественных интересов; самоуправление; равноправие участников; законность; гласность.</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Общественно-политические движения - объединения, коалиции, союзы различных общественных групп для совместного решения интересующих их проблем.</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Общественное движение: может структурно не оформляться; может объединять организации различной политической ориентации; как правило, носит временный характер (для решения определенных задач). </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В развитии общественного движения выделяются следующие стадии:</w:t>
      </w:r>
    </w:p>
    <w:p w:rsidR="004F4000" w:rsidRPr="004B0A23" w:rsidRDefault="004F4000" w:rsidP="004B0A23">
      <w:pPr>
        <w:tabs>
          <w:tab w:val="left" w:pos="426"/>
          <w:tab w:val="left" w:pos="567"/>
          <w:tab w:val="left" w:pos="709"/>
        </w:tabs>
        <w:ind w:firstLine="567"/>
        <w:rPr>
          <w:sz w:val="18"/>
          <w:szCs w:val="18"/>
        </w:rPr>
      </w:pPr>
      <w:r w:rsidRPr="004B0A23">
        <w:rPr>
          <w:sz w:val="18"/>
          <w:szCs w:val="18"/>
        </w:rPr>
        <w:t>    I стадия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зарождения идей;</w:t>
      </w:r>
    </w:p>
    <w:p w:rsidR="004F4000" w:rsidRPr="004B0A23" w:rsidRDefault="004F4000" w:rsidP="004B0A23">
      <w:pPr>
        <w:tabs>
          <w:tab w:val="left" w:pos="426"/>
          <w:tab w:val="left" w:pos="567"/>
          <w:tab w:val="left" w:pos="709"/>
        </w:tabs>
        <w:ind w:firstLine="567"/>
        <w:rPr>
          <w:sz w:val="18"/>
          <w:szCs w:val="18"/>
        </w:rPr>
      </w:pPr>
      <w:r w:rsidRPr="004B0A23">
        <w:rPr>
          <w:sz w:val="18"/>
          <w:szCs w:val="18"/>
        </w:rPr>
        <w:t>появление активистов;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выработка общих взглядов;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    II стадия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пропаганда взглядов;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агитация;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привлечение сторонников;</w:t>
      </w:r>
    </w:p>
    <w:p w:rsidR="004F4000" w:rsidRPr="004B0A23" w:rsidRDefault="004F4000" w:rsidP="004B0A23">
      <w:pPr>
        <w:tabs>
          <w:tab w:val="left" w:pos="426"/>
          <w:tab w:val="left" w:pos="567"/>
          <w:tab w:val="left" w:pos="709"/>
        </w:tabs>
        <w:ind w:firstLine="567"/>
        <w:rPr>
          <w:sz w:val="18"/>
          <w:szCs w:val="18"/>
        </w:rPr>
      </w:pPr>
      <w:r w:rsidRPr="004B0A23">
        <w:rPr>
          <w:sz w:val="18"/>
          <w:szCs w:val="18"/>
        </w:rPr>
        <w:t>    III стадия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более четкое формирование идей и требований;</w:t>
      </w:r>
    </w:p>
    <w:p w:rsidR="004F4000" w:rsidRPr="004B0A23" w:rsidRDefault="004F4000" w:rsidP="004B0A23">
      <w:pPr>
        <w:tabs>
          <w:tab w:val="left" w:pos="426"/>
          <w:tab w:val="left" w:pos="567"/>
          <w:tab w:val="left" w:pos="709"/>
        </w:tabs>
        <w:ind w:firstLine="567"/>
        <w:rPr>
          <w:sz w:val="18"/>
          <w:szCs w:val="18"/>
        </w:rPr>
      </w:pPr>
      <w:r w:rsidRPr="004B0A23">
        <w:rPr>
          <w:sz w:val="18"/>
          <w:szCs w:val="18"/>
        </w:rPr>
        <w:t>развитие общественно-политической активности;</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затем:</w:t>
      </w:r>
    </w:p>
    <w:p w:rsidR="004F4000" w:rsidRPr="004B0A23" w:rsidRDefault="004F4000" w:rsidP="004B0A23">
      <w:pPr>
        <w:tabs>
          <w:tab w:val="left" w:pos="426"/>
          <w:tab w:val="left" w:pos="567"/>
          <w:tab w:val="left" w:pos="709"/>
        </w:tabs>
        <w:ind w:firstLine="567"/>
        <w:rPr>
          <w:sz w:val="18"/>
          <w:szCs w:val="18"/>
        </w:rPr>
      </w:pPr>
      <w:r w:rsidRPr="004B0A23">
        <w:rPr>
          <w:sz w:val="18"/>
          <w:szCs w:val="18"/>
        </w:rPr>
        <w:t>оформление в общественно-политическую организацию или партию и участие в политической жизни и борьбе за власть;</w:t>
      </w:r>
    </w:p>
    <w:p w:rsidR="004F4000" w:rsidRPr="004B0A23" w:rsidRDefault="004F4000" w:rsidP="004B0A23">
      <w:pPr>
        <w:tabs>
          <w:tab w:val="left" w:pos="426"/>
          <w:tab w:val="left" w:pos="567"/>
          <w:tab w:val="left" w:pos="709"/>
        </w:tabs>
        <w:ind w:firstLine="567"/>
        <w:rPr>
          <w:sz w:val="18"/>
          <w:szCs w:val="18"/>
        </w:rPr>
      </w:pPr>
      <w:r w:rsidRPr="004B0A23">
        <w:rPr>
          <w:sz w:val="18"/>
          <w:szCs w:val="18"/>
        </w:rPr>
        <w:t>если цели достигнуты или отсутствуют перспективы их достижения, движение затухает.</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Общественно-политические движения можно подразделять на: национальные (в рамках одной страны); региональные; континентальные; мировые.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Среди общественно-политических организаций особое место занимают профсоюзы.</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Профессиональный союз - это негосударственная общественная организация людей труда одной и той же профессии или занятых в одной отрасли производства.</w:t>
      </w:r>
    </w:p>
    <w:p w:rsidR="004F4000" w:rsidRPr="004B0A23" w:rsidRDefault="004F4000" w:rsidP="004B0A23">
      <w:pPr>
        <w:tabs>
          <w:tab w:val="left" w:pos="426"/>
          <w:tab w:val="left" w:pos="567"/>
          <w:tab w:val="left" w:pos="709"/>
        </w:tabs>
        <w:ind w:firstLine="567"/>
        <w:rPr>
          <w:sz w:val="18"/>
          <w:szCs w:val="18"/>
        </w:rPr>
      </w:pPr>
      <w:r w:rsidRPr="004B0A23">
        <w:rPr>
          <w:sz w:val="18"/>
          <w:szCs w:val="18"/>
        </w:rPr>
        <w:lastRenderedPageBreak/>
        <w:t>    Основные функции профсоюзов</w:t>
      </w:r>
      <w:proofErr w:type="gramStart"/>
      <w:r w:rsidRPr="004B0A23">
        <w:rPr>
          <w:sz w:val="18"/>
          <w:szCs w:val="18"/>
        </w:rPr>
        <w:t> :</w:t>
      </w:r>
      <w:proofErr w:type="gramEnd"/>
      <w:r w:rsidRPr="004B0A23">
        <w:rPr>
          <w:sz w:val="18"/>
          <w:szCs w:val="18"/>
        </w:rPr>
        <w:t xml:space="preserve"> защита экономических и социальных интересов трудящихся; культурное просвещение и воспитание; социализация трудящихся; представление интересов наемных работников по вопросам их труда и быта.</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Наиболее активными общественно-политическими и демократическими движениями являются следующие: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1. Женское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В этом движении объединены женщины различных возрастов, национальностей, профессий, социальных слоев. Основная цель женского движения - защита прав женщин.  Женское движение неоднородно. Либерально-реформистское (умеренное) крыло движения выступает за реформы в пользу женщин, перестройку общественного сознания в отношении "слабого пола".  Радикально-экстремистское течение акцентирует внимание на вопросах брака, семьи, сексуальных отношениях. Первопричиной всех женских зол они считают извечный "мужской шовинизм". По их мнению, освобождение женщин возможно путем разрушения всех институтов, которые создали мужчины-угнетатели: государства, армии, партии, церкви, профсоюзов и т.д. Первым требованием феминистской революции является требование уничтожения семьи и представление сексуальной свободы.</w:t>
      </w:r>
    </w:p>
    <w:p w:rsidR="004F4000" w:rsidRPr="004B0A23" w:rsidRDefault="004F4000" w:rsidP="004B0A23">
      <w:pPr>
        <w:tabs>
          <w:tab w:val="left" w:pos="426"/>
          <w:tab w:val="left" w:pos="567"/>
          <w:tab w:val="left" w:pos="709"/>
        </w:tabs>
        <w:ind w:firstLine="567"/>
        <w:rPr>
          <w:sz w:val="18"/>
          <w:szCs w:val="18"/>
        </w:rPr>
      </w:pPr>
      <w:r w:rsidRPr="004B0A23">
        <w:rPr>
          <w:sz w:val="18"/>
          <w:szCs w:val="18"/>
        </w:rPr>
        <w:t>2. Антивоенное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Объединяет в своих рядах миллионы представителей, практически, всех слоев населения. Главная цель - ликвидация угрозы войны.</w:t>
      </w:r>
    </w:p>
    <w:p w:rsidR="004F4000" w:rsidRPr="004B0A23" w:rsidRDefault="004F4000" w:rsidP="004B0A23">
      <w:pPr>
        <w:tabs>
          <w:tab w:val="left" w:pos="426"/>
          <w:tab w:val="left" w:pos="567"/>
          <w:tab w:val="left" w:pos="709"/>
        </w:tabs>
        <w:ind w:firstLine="567"/>
        <w:rPr>
          <w:sz w:val="18"/>
          <w:szCs w:val="18"/>
        </w:rPr>
      </w:pPr>
      <w:r w:rsidRPr="004B0A23">
        <w:rPr>
          <w:sz w:val="18"/>
          <w:szCs w:val="18"/>
        </w:rPr>
        <w:t>3. Экологическое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Это движение в защиту окружающей среды.  "Зеленые" выступают: за совершенствование законодательства в пользу охраны природы; за использование нетрадиционных и возобновляемых источников энергии; за закрытие вредных производств; против различных форм загрязнения окружающей среды.    Главная цель экологического движения - предотвращение глобального экологического кризиса.</w:t>
      </w:r>
    </w:p>
    <w:p w:rsidR="004F4000" w:rsidRPr="004B0A23" w:rsidRDefault="004F4000" w:rsidP="004B0A23">
      <w:pPr>
        <w:tabs>
          <w:tab w:val="left" w:pos="426"/>
          <w:tab w:val="left" w:pos="567"/>
          <w:tab w:val="left" w:pos="709"/>
        </w:tabs>
        <w:ind w:firstLine="567"/>
        <w:rPr>
          <w:sz w:val="18"/>
          <w:szCs w:val="18"/>
        </w:rPr>
      </w:pPr>
      <w:r w:rsidRPr="004B0A23">
        <w:rPr>
          <w:sz w:val="18"/>
          <w:szCs w:val="18"/>
        </w:rPr>
        <w:t>4. Правозащитное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Объединяет организации, борющиеся против ущемлений прав личности.</w:t>
      </w:r>
    </w:p>
    <w:p w:rsidR="004F4000" w:rsidRPr="004B0A23" w:rsidRDefault="004F4000" w:rsidP="004B0A23">
      <w:pPr>
        <w:tabs>
          <w:tab w:val="left" w:pos="426"/>
          <w:tab w:val="left" w:pos="567"/>
          <w:tab w:val="left" w:pos="709"/>
        </w:tabs>
        <w:ind w:firstLine="567"/>
        <w:rPr>
          <w:sz w:val="18"/>
          <w:szCs w:val="18"/>
        </w:rPr>
      </w:pPr>
      <w:r w:rsidRPr="004B0A23">
        <w:rPr>
          <w:sz w:val="18"/>
          <w:szCs w:val="18"/>
        </w:rPr>
        <w:t>5. Молодежное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Выступает за права молодежи, активно участвует в борьбе за мир против войны, проводит акции в защиту окружающей среды и т.п.</w:t>
      </w:r>
    </w:p>
    <w:p w:rsidR="004F4000" w:rsidRPr="004B0A23" w:rsidRDefault="004F4000" w:rsidP="004B0A23">
      <w:pPr>
        <w:tabs>
          <w:tab w:val="left" w:pos="426"/>
          <w:tab w:val="left" w:pos="567"/>
          <w:tab w:val="left" w:pos="709"/>
        </w:tabs>
        <w:ind w:firstLine="567"/>
        <w:rPr>
          <w:sz w:val="18"/>
          <w:szCs w:val="18"/>
        </w:rPr>
      </w:pPr>
      <w:r w:rsidRPr="004B0A23">
        <w:rPr>
          <w:sz w:val="18"/>
          <w:szCs w:val="18"/>
        </w:rPr>
        <w:t>6. Национальное движение</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Набирает силу в последние годы. Участники этого движения выдвигают требования возрождения национальной культуры, языка, традиций и т.д.</w:t>
      </w:r>
    </w:p>
    <w:p w:rsidR="004F4000" w:rsidRPr="004B0A23" w:rsidRDefault="004F4000" w:rsidP="004B0A23">
      <w:pPr>
        <w:tabs>
          <w:tab w:val="left" w:pos="426"/>
          <w:tab w:val="left" w:pos="567"/>
          <w:tab w:val="left" w:pos="709"/>
        </w:tabs>
        <w:ind w:firstLine="567"/>
        <w:rPr>
          <w:sz w:val="18"/>
          <w:szCs w:val="18"/>
        </w:rPr>
      </w:pPr>
      <w:r w:rsidRPr="004B0A23">
        <w:rPr>
          <w:sz w:val="18"/>
          <w:szCs w:val="18"/>
        </w:rPr>
        <w:t>    Кроме того, существуют:</w:t>
      </w:r>
    </w:p>
    <w:p w:rsidR="004F4000" w:rsidRPr="004B0A23" w:rsidRDefault="004F4000" w:rsidP="004B0A23">
      <w:pPr>
        <w:tabs>
          <w:tab w:val="left" w:pos="426"/>
          <w:tab w:val="left" w:pos="567"/>
          <w:tab w:val="left" w:pos="709"/>
        </w:tabs>
        <w:ind w:firstLine="567"/>
        <w:rPr>
          <w:sz w:val="18"/>
          <w:szCs w:val="18"/>
        </w:rPr>
      </w:pPr>
      <w:r w:rsidRPr="004B0A23">
        <w:rPr>
          <w:sz w:val="18"/>
          <w:szCs w:val="18"/>
        </w:rPr>
        <w:t>движение неприсоединения;</w:t>
      </w:r>
    </w:p>
    <w:p w:rsidR="004F4000" w:rsidRPr="004B0A23" w:rsidRDefault="004F4000" w:rsidP="004B0A23">
      <w:pPr>
        <w:tabs>
          <w:tab w:val="left" w:pos="426"/>
          <w:tab w:val="left" w:pos="567"/>
          <w:tab w:val="left" w:pos="709"/>
        </w:tabs>
        <w:ind w:firstLine="567"/>
        <w:rPr>
          <w:sz w:val="18"/>
          <w:szCs w:val="18"/>
        </w:rPr>
      </w:pPr>
      <w:r w:rsidRPr="004B0A23">
        <w:rPr>
          <w:sz w:val="18"/>
          <w:szCs w:val="18"/>
        </w:rPr>
        <w:t>движение против расовой и национальной дискриминации;</w:t>
      </w:r>
    </w:p>
    <w:p w:rsidR="004F4000" w:rsidRPr="004B0A23" w:rsidRDefault="004F4000" w:rsidP="004B0A23">
      <w:pPr>
        <w:tabs>
          <w:tab w:val="left" w:pos="426"/>
          <w:tab w:val="left" w:pos="567"/>
          <w:tab w:val="left" w:pos="709"/>
        </w:tabs>
        <w:ind w:firstLine="567"/>
        <w:rPr>
          <w:sz w:val="18"/>
          <w:szCs w:val="18"/>
        </w:rPr>
      </w:pPr>
      <w:r w:rsidRPr="004B0A23">
        <w:rPr>
          <w:sz w:val="18"/>
          <w:szCs w:val="18"/>
        </w:rPr>
        <w:t>движение за установление нового экономического порядка;</w:t>
      </w:r>
    </w:p>
    <w:p w:rsidR="004F4000" w:rsidRPr="004B0A23" w:rsidRDefault="004F4000" w:rsidP="004B0A23">
      <w:pPr>
        <w:tabs>
          <w:tab w:val="left" w:pos="426"/>
          <w:tab w:val="left" w:pos="567"/>
          <w:tab w:val="left" w:pos="709"/>
        </w:tabs>
        <w:ind w:firstLine="567"/>
        <w:rPr>
          <w:sz w:val="18"/>
          <w:szCs w:val="18"/>
        </w:rPr>
      </w:pPr>
      <w:r w:rsidRPr="004B0A23">
        <w:rPr>
          <w:sz w:val="18"/>
          <w:szCs w:val="18"/>
        </w:rPr>
        <w:t>движение крестьян за землю и социальные права;</w:t>
      </w:r>
    </w:p>
    <w:p w:rsidR="004F4000" w:rsidRPr="004B0A23" w:rsidRDefault="004F4000" w:rsidP="004B0A23">
      <w:pPr>
        <w:tabs>
          <w:tab w:val="left" w:pos="426"/>
          <w:tab w:val="left" w:pos="567"/>
          <w:tab w:val="left" w:pos="709"/>
        </w:tabs>
        <w:ind w:firstLine="567"/>
        <w:rPr>
          <w:sz w:val="18"/>
          <w:szCs w:val="18"/>
        </w:rPr>
      </w:pPr>
      <w:r w:rsidRPr="004B0A23">
        <w:rPr>
          <w:sz w:val="18"/>
          <w:szCs w:val="18"/>
        </w:rPr>
        <w:t>пацифистские движения ученых, врачей, юристов и другие движения.</w:t>
      </w:r>
    </w:p>
    <w:p w:rsidR="004F4000" w:rsidRPr="004B0A23" w:rsidRDefault="004F4000" w:rsidP="004B0A23">
      <w:pPr>
        <w:rPr>
          <w:b/>
          <w:sz w:val="18"/>
          <w:szCs w:val="18"/>
        </w:rPr>
      </w:pPr>
      <w:r w:rsidRPr="004B0A23">
        <w:rPr>
          <w:b/>
          <w:sz w:val="18"/>
          <w:szCs w:val="18"/>
        </w:rPr>
        <w:t>Литература:</w:t>
      </w:r>
    </w:p>
    <w:p w:rsidR="004F4000" w:rsidRPr="004B0A23" w:rsidRDefault="004F4000" w:rsidP="004B0A23">
      <w:pPr>
        <w:rPr>
          <w:sz w:val="18"/>
          <w:szCs w:val="18"/>
        </w:rPr>
      </w:pPr>
      <w:r w:rsidRPr="004B0A23">
        <w:rPr>
          <w:sz w:val="18"/>
          <w:szCs w:val="18"/>
        </w:rPr>
        <w:t xml:space="preserve">1.Булатова А., </w:t>
      </w:r>
      <w:proofErr w:type="spellStart"/>
      <w:r w:rsidRPr="004B0A23">
        <w:rPr>
          <w:sz w:val="18"/>
          <w:szCs w:val="18"/>
        </w:rPr>
        <w:t>Исмагамбетова</w:t>
      </w:r>
      <w:proofErr w:type="spellEnd"/>
      <w:r w:rsidRPr="004B0A23">
        <w:rPr>
          <w:sz w:val="18"/>
          <w:szCs w:val="18"/>
        </w:rPr>
        <w:t>. Е. Политология.- А.,2001.-с. 122-134</w:t>
      </w:r>
    </w:p>
    <w:p w:rsidR="004F4000" w:rsidRPr="004B0A23" w:rsidRDefault="004F4000" w:rsidP="004B0A23">
      <w:pPr>
        <w:rPr>
          <w:sz w:val="18"/>
          <w:szCs w:val="18"/>
        </w:rPr>
      </w:pPr>
      <w:r w:rsidRPr="004B0A23">
        <w:rPr>
          <w:sz w:val="18"/>
          <w:szCs w:val="18"/>
        </w:rPr>
        <w:t>2.Политология: учебник./</w:t>
      </w:r>
      <w:proofErr w:type="spellStart"/>
      <w:r w:rsidRPr="004B0A23">
        <w:rPr>
          <w:sz w:val="18"/>
          <w:szCs w:val="18"/>
        </w:rPr>
        <w:t>А.Ю.Мельвиль.-М.:МГИМО</w:t>
      </w:r>
      <w:proofErr w:type="spellEnd"/>
      <w:r w:rsidRPr="004B0A23">
        <w:rPr>
          <w:sz w:val="18"/>
          <w:szCs w:val="18"/>
        </w:rPr>
        <w:t xml:space="preserve"> МИД России, Проспект, 2009.- с.148-152</w:t>
      </w:r>
    </w:p>
    <w:p w:rsidR="004F4000" w:rsidRPr="004B0A23" w:rsidRDefault="004F4000" w:rsidP="004B0A23">
      <w:pPr>
        <w:pStyle w:val="a8"/>
        <w:spacing w:before="0" w:beforeAutospacing="0" w:after="0" w:afterAutospacing="0"/>
        <w:rPr>
          <w:b/>
          <w:color w:val="auto"/>
          <w:sz w:val="18"/>
          <w:szCs w:val="18"/>
        </w:rPr>
      </w:pPr>
      <w:r w:rsidRPr="004B0A23">
        <w:rPr>
          <w:b/>
          <w:color w:val="auto"/>
          <w:sz w:val="18"/>
          <w:szCs w:val="18"/>
        </w:rPr>
        <w:t>Контрольные вопросы</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1.Почему возникли политические партии?</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2.Какими признаками обладает политическая партия?</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3.Какие функции выполняет политическая партия?</w:t>
      </w:r>
    </w:p>
    <w:p w:rsidR="004F4000" w:rsidRPr="004B0A23" w:rsidRDefault="004F4000" w:rsidP="004B0A23">
      <w:pPr>
        <w:pStyle w:val="a8"/>
        <w:spacing w:before="0" w:beforeAutospacing="0" w:after="0" w:afterAutospacing="0"/>
        <w:rPr>
          <w:color w:val="auto"/>
          <w:sz w:val="18"/>
          <w:szCs w:val="18"/>
        </w:rPr>
      </w:pPr>
      <w:r w:rsidRPr="004B0A23">
        <w:rPr>
          <w:color w:val="auto"/>
          <w:sz w:val="18"/>
          <w:szCs w:val="18"/>
        </w:rPr>
        <w:t>4.Какова сущность партийных систем?</w:t>
      </w:r>
    </w:p>
    <w:p w:rsidR="001D7C55" w:rsidRPr="004B0A23" w:rsidRDefault="00A524B6" w:rsidP="004B0A23">
      <w:pPr>
        <w:jc w:val="center"/>
        <w:rPr>
          <w:b/>
          <w:sz w:val="18"/>
          <w:szCs w:val="18"/>
        </w:rPr>
      </w:pPr>
      <w:r w:rsidRPr="004B0A23">
        <w:rPr>
          <w:b/>
          <w:sz w:val="18"/>
          <w:szCs w:val="18"/>
        </w:rPr>
        <w:t>Лекция №15</w:t>
      </w:r>
    </w:p>
    <w:p w:rsidR="001D7C55" w:rsidRPr="004B0A23" w:rsidRDefault="001D7C55" w:rsidP="004B0A23">
      <w:pPr>
        <w:jc w:val="center"/>
        <w:rPr>
          <w:b/>
          <w:sz w:val="18"/>
          <w:szCs w:val="18"/>
        </w:rPr>
      </w:pPr>
      <w:r w:rsidRPr="004B0A23">
        <w:rPr>
          <w:b/>
          <w:sz w:val="18"/>
          <w:szCs w:val="18"/>
        </w:rPr>
        <w:t xml:space="preserve"> Мировая  политика и современ</w:t>
      </w:r>
      <w:r w:rsidR="00A65FA2" w:rsidRPr="004B0A23">
        <w:rPr>
          <w:b/>
          <w:sz w:val="18"/>
          <w:szCs w:val="18"/>
        </w:rPr>
        <w:t>ные международные отношения</w:t>
      </w:r>
    </w:p>
    <w:p w:rsidR="001D7C55" w:rsidRPr="004B0A23" w:rsidRDefault="001D7C55" w:rsidP="004B0A23">
      <w:pPr>
        <w:jc w:val="both"/>
        <w:rPr>
          <w:b/>
          <w:sz w:val="18"/>
          <w:szCs w:val="18"/>
        </w:rPr>
      </w:pPr>
      <w:r w:rsidRPr="004B0A23">
        <w:rPr>
          <w:b/>
          <w:sz w:val="18"/>
          <w:szCs w:val="18"/>
        </w:rPr>
        <w:t xml:space="preserve">Цель: </w:t>
      </w:r>
      <w:r w:rsidRPr="004B0A23">
        <w:rPr>
          <w:sz w:val="18"/>
          <w:szCs w:val="18"/>
        </w:rPr>
        <w:t>разобрать понятие современных международных отношений, роль государств и международных организаций в складывании международных отношений, понятие геополитики, современная глобализация</w:t>
      </w:r>
    </w:p>
    <w:p w:rsidR="001D7C55" w:rsidRPr="004B0A23" w:rsidRDefault="00A65FA2" w:rsidP="004B0A23">
      <w:pPr>
        <w:rPr>
          <w:b/>
          <w:sz w:val="18"/>
          <w:szCs w:val="18"/>
        </w:rPr>
      </w:pPr>
      <w:r w:rsidRPr="004B0A23">
        <w:rPr>
          <w:b/>
          <w:sz w:val="18"/>
          <w:szCs w:val="18"/>
        </w:rPr>
        <w:t>План:</w:t>
      </w:r>
    </w:p>
    <w:p w:rsidR="001D7C55" w:rsidRPr="004B0A23" w:rsidRDefault="001D7C55" w:rsidP="004B0A23">
      <w:pPr>
        <w:numPr>
          <w:ilvl w:val="0"/>
          <w:numId w:val="1"/>
        </w:numPr>
        <w:jc w:val="both"/>
        <w:rPr>
          <w:sz w:val="18"/>
          <w:szCs w:val="18"/>
        </w:rPr>
      </w:pPr>
      <w:r w:rsidRPr="004B0A23">
        <w:rPr>
          <w:sz w:val="18"/>
          <w:szCs w:val="18"/>
        </w:rPr>
        <w:t xml:space="preserve">Понятие внешней политики </w:t>
      </w:r>
    </w:p>
    <w:p w:rsidR="001D7C55" w:rsidRPr="004B0A23" w:rsidRDefault="001D7C55" w:rsidP="004B0A23">
      <w:pPr>
        <w:numPr>
          <w:ilvl w:val="0"/>
          <w:numId w:val="1"/>
        </w:numPr>
        <w:jc w:val="both"/>
        <w:rPr>
          <w:sz w:val="18"/>
          <w:szCs w:val="18"/>
        </w:rPr>
      </w:pPr>
      <w:r w:rsidRPr="004B0A23">
        <w:rPr>
          <w:sz w:val="18"/>
          <w:szCs w:val="18"/>
        </w:rPr>
        <w:t xml:space="preserve">Международные отношения и организации </w:t>
      </w:r>
    </w:p>
    <w:p w:rsidR="001D7C55" w:rsidRPr="004B0A23" w:rsidRDefault="001D7C55" w:rsidP="004B0A23">
      <w:pPr>
        <w:numPr>
          <w:ilvl w:val="0"/>
          <w:numId w:val="1"/>
        </w:numPr>
        <w:jc w:val="both"/>
        <w:rPr>
          <w:sz w:val="18"/>
          <w:szCs w:val="18"/>
        </w:rPr>
      </w:pPr>
      <w:r w:rsidRPr="004B0A23">
        <w:rPr>
          <w:sz w:val="18"/>
          <w:szCs w:val="18"/>
        </w:rPr>
        <w:t xml:space="preserve">Геополитика </w:t>
      </w:r>
    </w:p>
    <w:p w:rsidR="001D7C55" w:rsidRPr="004B0A23" w:rsidRDefault="001D7C55" w:rsidP="004B0A23">
      <w:pPr>
        <w:shd w:val="clear" w:color="auto" w:fill="FFFFFF"/>
        <w:jc w:val="both"/>
        <w:rPr>
          <w:sz w:val="18"/>
          <w:szCs w:val="18"/>
        </w:rPr>
      </w:pPr>
      <w:r w:rsidRPr="004B0A23">
        <w:rPr>
          <w:color w:val="000000"/>
          <w:sz w:val="18"/>
          <w:szCs w:val="18"/>
        </w:rPr>
        <w:tab/>
        <w:t>Проблема мировой политики и международных отношений является одной из основных во всей политической теории.</w:t>
      </w:r>
    </w:p>
    <w:p w:rsidR="001D7C55" w:rsidRPr="004B0A23" w:rsidRDefault="001D7C55" w:rsidP="004B0A23">
      <w:pPr>
        <w:shd w:val="clear" w:color="auto" w:fill="FFFFFF"/>
        <w:jc w:val="both"/>
        <w:rPr>
          <w:color w:val="000000"/>
          <w:sz w:val="18"/>
          <w:szCs w:val="18"/>
        </w:rPr>
      </w:pPr>
      <w:r w:rsidRPr="004B0A23">
        <w:rPr>
          <w:b/>
          <w:bCs/>
          <w:color w:val="000000"/>
          <w:sz w:val="18"/>
          <w:szCs w:val="18"/>
        </w:rPr>
        <w:tab/>
      </w:r>
      <w:r w:rsidRPr="004B0A23">
        <w:rPr>
          <w:bCs/>
          <w:color w:val="000000"/>
          <w:sz w:val="18"/>
          <w:szCs w:val="18"/>
        </w:rPr>
        <w:t>Мировая политика</w:t>
      </w:r>
      <w:r w:rsidRPr="004B0A23">
        <w:rPr>
          <w:b/>
          <w:bCs/>
          <w:color w:val="000000"/>
          <w:sz w:val="18"/>
          <w:szCs w:val="18"/>
        </w:rPr>
        <w:t xml:space="preserve"> </w:t>
      </w:r>
      <w:r w:rsidRPr="004B0A23">
        <w:rPr>
          <w:color w:val="000000"/>
          <w:sz w:val="18"/>
          <w:szCs w:val="18"/>
        </w:rPr>
        <w:t>- это совокупная линия, равнодействующая, складывающаяся в результате как разнородных противоречивых, так и согласованных действий государств и других международных субъектов на мировой арене. Мировая политика включает в себя процесс выработки, принятия и реализации решений, затрагивающих жизнь мирового сообщества, совокупность установок и целей, определяемых коренными интересами государств, а также их практическую деятельность по осуществлению выработанного курса и достижению намеченных целей, совокупную политическую деятельность основных субъектов международного права.</w:t>
      </w:r>
    </w:p>
    <w:p w:rsidR="001D7C55" w:rsidRPr="004B0A23" w:rsidRDefault="001D7C55" w:rsidP="004B0A23">
      <w:pPr>
        <w:jc w:val="both"/>
        <w:rPr>
          <w:sz w:val="18"/>
          <w:szCs w:val="18"/>
        </w:rPr>
      </w:pPr>
      <w:r w:rsidRPr="004B0A23">
        <w:rPr>
          <w:sz w:val="18"/>
          <w:szCs w:val="18"/>
        </w:rPr>
        <w:t>М. Каплан выделяет 6 типов международных систем.</w:t>
      </w:r>
    </w:p>
    <w:p w:rsidR="001D7C55" w:rsidRPr="004B0A23" w:rsidRDefault="001D7C55" w:rsidP="004B0A23">
      <w:pPr>
        <w:jc w:val="both"/>
        <w:rPr>
          <w:sz w:val="18"/>
          <w:szCs w:val="18"/>
        </w:rPr>
      </w:pPr>
      <w:r w:rsidRPr="004B0A23">
        <w:rPr>
          <w:sz w:val="18"/>
          <w:szCs w:val="18"/>
        </w:rPr>
        <w:t xml:space="preserve">     Первый тип - «система баланса сил». По его мнения она существовала в XVIII, XIX веках и начале ХХ. Эта система характеризуется многополярностью. Здесь должно существовать не менее пяти держав, иначе она превратится в биполярную.</w:t>
      </w:r>
    </w:p>
    <w:p w:rsidR="001D7C55" w:rsidRPr="004B0A23" w:rsidRDefault="001D7C55" w:rsidP="004B0A23">
      <w:pPr>
        <w:jc w:val="both"/>
        <w:rPr>
          <w:sz w:val="18"/>
          <w:szCs w:val="18"/>
        </w:rPr>
      </w:pPr>
      <w:r w:rsidRPr="004B0A23">
        <w:rPr>
          <w:sz w:val="18"/>
          <w:szCs w:val="18"/>
        </w:rPr>
        <w:t xml:space="preserve">     Второй тип - «гибкая биполярная система», которая, по мнению М. Каплана, существовала с </w:t>
      </w:r>
      <w:smartTag w:uri="urn:schemas-microsoft-com:office:smarttags" w:element="metricconverter">
        <w:smartTagPr>
          <w:attr w:name="ProductID" w:val="1945 г"/>
        </w:smartTagPr>
        <w:r w:rsidRPr="004B0A23">
          <w:rPr>
            <w:sz w:val="18"/>
            <w:szCs w:val="18"/>
          </w:rPr>
          <w:t>1945 г</w:t>
        </w:r>
      </w:smartTag>
      <w:r w:rsidRPr="004B0A23">
        <w:rPr>
          <w:sz w:val="18"/>
          <w:szCs w:val="18"/>
        </w:rPr>
        <w:t xml:space="preserve">. Эта система характеризуется наличием двух доминирующих и противостоящих друг другу государств. Менее сильные государства вовлекаются в коалиции или блоки, которые контролируются одним из них. Внутреннее устройство блоков может варьировать от жестко </w:t>
      </w:r>
      <w:proofErr w:type="spellStart"/>
      <w:r w:rsidRPr="004B0A23">
        <w:rPr>
          <w:sz w:val="18"/>
          <w:szCs w:val="18"/>
        </w:rPr>
        <w:t>иерархизированного</w:t>
      </w:r>
      <w:proofErr w:type="spellEnd"/>
      <w:r w:rsidRPr="004B0A23">
        <w:rPr>
          <w:sz w:val="18"/>
          <w:szCs w:val="18"/>
        </w:rPr>
        <w:t xml:space="preserve"> и авторитарного, где воля лидера навязывается всем остальным, до почти свободной коалиции автономных стран. Значительным влиянием в такой системе пользуются негосударственные универсальные </w:t>
      </w:r>
      <w:proofErr w:type="spellStart"/>
      <w:r w:rsidRPr="004B0A23">
        <w:rPr>
          <w:sz w:val="18"/>
          <w:szCs w:val="18"/>
        </w:rPr>
        <w:t>акторы</w:t>
      </w:r>
      <w:proofErr w:type="spellEnd"/>
      <w:r w:rsidRPr="004B0A23">
        <w:rPr>
          <w:sz w:val="18"/>
          <w:szCs w:val="18"/>
        </w:rPr>
        <w:t xml:space="preserve"> - международные организации (Например, ООН).</w:t>
      </w:r>
    </w:p>
    <w:p w:rsidR="001D7C55" w:rsidRPr="004B0A23" w:rsidRDefault="001D7C55" w:rsidP="004B0A23">
      <w:pPr>
        <w:jc w:val="both"/>
        <w:rPr>
          <w:sz w:val="18"/>
          <w:szCs w:val="18"/>
        </w:rPr>
      </w:pPr>
      <w:r w:rsidRPr="004B0A23">
        <w:rPr>
          <w:sz w:val="18"/>
          <w:szCs w:val="18"/>
        </w:rPr>
        <w:lastRenderedPageBreak/>
        <w:t xml:space="preserve">     По мнению Каплана, «гибкая биполярная система» отличается нестабильностью. Она неизбежно будет трансформироваться в один из двух других типов - «жесткую биполярную» или «униполярную» системы.</w:t>
      </w:r>
    </w:p>
    <w:p w:rsidR="001D7C55" w:rsidRPr="004B0A23" w:rsidRDefault="001D7C55" w:rsidP="004B0A23">
      <w:pPr>
        <w:jc w:val="both"/>
        <w:rPr>
          <w:sz w:val="18"/>
          <w:szCs w:val="18"/>
        </w:rPr>
      </w:pPr>
      <w:r w:rsidRPr="004B0A23">
        <w:rPr>
          <w:sz w:val="18"/>
          <w:szCs w:val="18"/>
        </w:rPr>
        <w:t xml:space="preserve">     «Жесткая биполярная система» отличается от предыдущего типа тем, что блоки здесь более </w:t>
      </w:r>
      <w:proofErr w:type="spellStart"/>
      <w:r w:rsidRPr="004B0A23">
        <w:rPr>
          <w:sz w:val="18"/>
          <w:szCs w:val="18"/>
        </w:rPr>
        <w:t>иерархизированы</w:t>
      </w:r>
      <w:proofErr w:type="spellEnd"/>
      <w:r w:rsidRPr="004B0A23">
        <w:rPr>
          <w:sz w:val="18"/>
          <w:szCs w:val="18"/>
        </w:rPr>
        <w:t>, исчезают неприсоединившиеся государства, а роль международных организаций крайне ограничена. Здесь высока степень применения вооруженной силы для разрешения возникающих конфликтов.</w:t>
      </w:r>
    </w:p>
    <w:p w:rsidR="001D7C55" w:rsidRPr="004B0A23" w:rsidRDefault="001D7C55" w:rsidP="004B0A23">
      <w:pPr>
        <w:jc w:val="both"/>
        <w:rPr>
          <w:sz w:val="18"/>
          <w:szCs w:val="18"/>
        </w:rPr>
      </w:pPr>
      <w:r w:rsidRPr="004B0A23">
        <w:rPr>
          <w:sz w:val="18"/>
          <w:szCs w:val="18"/>
        </w:rPr>
        <w:t xml:space="preserve">     В «универсальной международной системе» напротив роль международных организаций приобретает глобальный характер. Эта система напоминает федеративное устройство, где глобальные международные организации берут на себя роль правительства. Такая система предполагает хорошо организованную и упорядоченную структуру управления в политической, экономической и административной сферах. Универсальный </w:t>
      </w:r>
      <w:proofErr w:type="spellStart"/>
      <w:r w:rsidRPr="004B0A23">
        <w:rPr>
          <w:sz w:val="18"/>
          <w:szCs w:val="18"/>
        </w:rPr>
        <w:t>актор</w:t>
      </w:r>
      <w:proofErr w:type="spellEnd"/>
      <w:r w:rsidRPr="004B0A23">
        <w:rPr>
          <w:sz w:val="18"/>
          <w:szCs w:val="18"/>
        </w:rPr>
        <w:t>, это может быть ООН с сильно расширенными правами и полномочиями, разрабатывает правила и контролирует их соблюдение в рамках международных отношений.</w:t>
      </w:r>
    </w:p>
    <w:p w:rsidR="001D7C55" w:rsidRPr="004B0A23" w:rsidRDefault="001D7C55" w:rsidP="004B0A23">
      <w:pPr>
        <w:jc w:val="both"/>
        <w:rPr>
          <w:sz w:val="18"/>
          <w:szCs w:val="18"/>
        </w:rPr>
      </w:pPr>
      <w:r w:rsidRPr="004B0A23">
        <w:rPr>
          <w:sz w:val="18"/>
          <w:szCs w:val="18"/>
        </w:rPr>
        <w:t xml:space="preserve">     «Иерархическая система» является по сути неким мировым государством, где все роли расписаны и каждая из стран занимает свою нишу в жесткой иерархии. Фактически национальные границы утрачивают свою разделительную функцию. Политика «делается» в едином центре и контролируется державой-гегемоном. Любые центробежные тенденции пресекаются.</w:t>
      </w:r>
    </w:p>
    <w:p w:rsidR="001D7C55" w:rsidRPr="004B0A23" w:rsidRDefault="001D7C55" w:rsidP="004B0A23">
      <w:pPr>
        <w:jc w:val="both"/>
        <w:rPr>
          <w:sz w:val="18"/>
          <w:szCs w:val="18"/>
        </w:rPr>
      </w:pPr>
      <w:r w:rsidRPr="004B0A23">
        <w:rPr>
          <w:sz w:val="18"/>
          <w:szCs w:val="18"/>
        </w:rPr>
        <w:t xml:space="preserve">     Последний тип - «система единичного вето» - строится на принципе ответственности каждого государства за действия всех остальных. Здесь каждый из государственных </w:t>
      </w:r>
      <w:proofErr w:type="spellStart"/>
      <w:r w:rsidRPr="004B0A23">
        <w:rPr>
          <w:sz w:val="18"/>
          <w:szCs w:val="18"/>
        </w:rPr>
        <w:t>акторов</w:t>
      </w:r>
      <w:proofErr w:type="spellEnd"/>
      <w:r w:rsidRPr="004B0A23">
        <w:rPr>
          <w:sz w:val="18"/>
          <w:szCs w:val="18"/>
        </w:rPr>
        <w:t xml:space="preserve"> может блокировать общее решение, равно как и сопротивляться такой блокировке. При этой системе «каждый </w:t>
      </w:r>
      <w:proofErr w:type="spellStart"/>
      <w:r w:rsidRPr="004B0A23">
        <w:rPr>
          <w:sz w:val="18"/>
          <w:szCs w:val="18"/>
        </w:rPr>
        <w:t>актор</w:t>
      </w:r>
      <w:proofErr w:type="spellEnd"/>
      <w:r w:rsidRPr="004B0A23">
        <w:rPr>
          <w:sz w:val="18"/>
          <w:szCs w:val="18"/>
        </w:rPr>
        <w:t xml:space="preserve"> опирается на негативное золотое правило естественного права «не делай другим того, чего не желаешь себе». Такое поведение государств могло бы наблюдаться в случае всеобщего распространения ядерного оружия.</w:t>
      </w:r>
    </w:p>
    <w:p w:rsidR="001D7C55" w:rsidRPr="004B0A23" w:rsidRDefault="001D7C55" w:rsidP="004B0A23">
      <w:pPr>
        <w:jc w:val="both"/>
        <w:rPr>
          <w:sz w:val="18"/>
          <w:szCs w:val="18"/>
        </w:rPr>
      </w:pPr>
      <w:r w:rsidRPr="004B0A23">
        <w:rPr>
          <w:sz w:val="18"/>
          <w:szCs w:val="18"/>
        </w:rPr>
        <w:t xml:space="preserve">     В реальной жизни существовали только две из предложенных - система баланса сил и биполярная система.</w:t>
      </w:r>
    </w:p>
    <w:p w:rsidR="001D7C55" w:rsidRPr="004B0A23" w:rsidRDefault="001D7C55" w:rsidP="004B0A23">
      <w:pPr>
        <w:jc w:val="both"/>
        <w:rPr>
          <w:sz w:val="18"/>
          <w:szCs w:val="18"/>
        </w:rPr>
      </w:pPr>
      <w:r w:rsidRPr="004B0A23">
        <w:rPr>
          <w:sz w:val="18"/>
          <w:szCs w:val="18"/>
        </w:rPr>
        <w:t xml:space="preserve">     Структурный подход М. Каплана тяготеет к абстракции и обобщающим заключениям. Критика его теории опирается, в основном, на два положения. Во-первых, при данной типологии не учитывается влияние процессов внутри государств; во-вторых, в его международной системе доминирует поведение государств, а другим </w:t>
      </w:r>
      <w:proofErr w:type="spellStart"/>
      <w:r w:rsidRPr="004B0A23">
        <w:rPr>
          <w:sz w:val="18"/>
          <w:szCs w:val="18"/>
        </w:rPr>
        <w:t>акторам</w:t>
      </w:r>
      <w:proofErr w:type="spellEnd"/>
      <w:r w:rsidRPr="004B0A23">
        <w:rPr>
          <w:sz w:val="18"/>
          <w:szCs w:val="18"/>
        </w:rPr>
        <w:t xml:space="preserve"> достаются в лучшем случае второстепенные роли.</w:t>
      </w:r>
    </w:p>
    <w:p w:rsidR="001D7C55" w:rsidRPr="004B0A23" w:rsidRDefault="001D7C55" w:rsidP="004B0A23">
      <w:pPr>
        <w:jc w:val="both"/>
        <w:rPr>
          <w:sz w:val="18"/>
          <w:szCs w:val="18"/>
        </w:rPr>
      </w:pPr>
      <w:r w:rsidRPr="004B0A23">
        <w:rPr>
          <w:sz w:val="18"/>
          <w:szCs w:val="18"/>
        </w:rPr>
        <w:t xml:space="preserve">     Однако, его теория положила начала структурному анализу международных систем. Даже его главный критик К. </w:t>
      </w:r>
      <w:proofErr w:type="spellStart"/>
      <w:r w:rsidRPr="004B0A23">
        <w:rPr>
          <w:sz w:val="18"/>
          <w:szCs w:val="18"/>
        </w:rPr>
        <w:t>Уолтц</w:t>
      </w:r>
      <w:proofErr w:type="spellEnd"/>
      <w:r w:rsidRPr="004B0A23">
        <w:rPr>
          <w:sz w:val="18"/>
          <w:szCs w:val="18"/>
        </w:rPr>
        <w:t xml:space="preserve">, соглашается с тем, что в истории можно наблюдать два типа международных систем: </w:t>
      </w:r>
      <w:proofErr w:type="spellStart"/>
      <w:r w:rsidRPr="004B0A23">
        <w:rPr>
          <w:sz w:val="18"/>
          <w:szCs w:val="18"/>
        </w:rPr>
        <w:t>мультиполярную</w:t>
      </w:r>
      <w:proofErr w:type="spellEnd"/>
      <w:r w:rsidRPr="004B0A23">
        <w:rPr>
          <w:sz w:val="18"/>
          <w:szCs w:val="18"/>
        </w:rPr>
        <w:t xml:space="preserve"> систему, которая характеризовала межгосударственные отношения со времени Вестфальского Договора до второй мировой войны, и биполярную систему, которая пришла ей на смену. Большинство других исследователей придерживаются того же мнения.</w:t>
      </w:r>
    </w:p>
    <w:p w:rsidR="001D7C55" w:rsidRPr="004B0A23" w:rsidRDefault="001D7C55" w:rsidP="004B0A23">
      <w:pPr>
        <w:shd w:val="clear" w:color="auto" w:fill="FFFFFF"/>
        <w:jc w:val="both"/>
        <w:rPr>
          <w:sz w:val="18"/>
          <w:szCs w:val="18"/>
        </w:rPr>
      </w:pPr>
      <w:r w:rsidRPr="004B0A23">
        <w:rPr>
          <w:color w:val="000000"/>
          <w:sz w:val="18"/>
          <w:szCs w:val="18"/>
        </w:rPr>
        <w:tab/>
        <w:t>Структурно мировая политика представлена внешнеполитической деятельностью национальных государств, региональных межгосударственных и общественных структур, группировок, союзов и других объединений, деятельностью на глобальном уровне ООН и других организаций и учреждений, уполномоченных на то государствами и народами.</w:t>
      </w:r>
    </w:p>
    <w:p w:rsidR="001D7C55" w:rsidRPr="004B0A23" w:rsidRDefault="001D7C55" w:rsidP="004B0A23">
      <w:pPr>
        <w:shd w:val="clear" w:color="auto" w:fill="FFFFFF"/>
        <w:jc w:val="both"/>
        <w:rPr>
          <w:sz w:val="18"/>
          <w:szCs w:val="18"/>
        </w:rPr>
      </w:pPr>
      <w:r w:rsidRPr="004B0A23">
        <w:rPr>
          <w:b/>
          <w:bCs/>
          <w:color w:val="000000"/>
          <w:sz w:val="18"/>
          <w:szCs w:val="18"/>
        </w:rPr>
        <w:tab/>
      </w:r>
      <w:r w:rsidRPr="004B0A23">
        <w:rPr>
          <w:bCs/>
          <w:color w:val="000000"/>
          <w:sz w:val="18"/>
          <w:szCs w:val="18"/>
        </w:rPr>
        <w:t>Внешняя политика</w:t>
      </w:r>
      <w:r w:rsidRPr="004B0A23">
        <w:rPr>
          <w:b/>
          <w:bCs/>
          <w:color w:val="000000"/>
          <w:sz w:val="18"/>
          <w:szCs w:val="18"/>
        </w:rPr>
        <w:t xml:space="preserve"> </w:t>
      </w:r>
      <w:r w:rsidRPr="004B0A23">
        <w:rPr>
          <w:color w:val="000000"/>
          <w:sz w:val="18"/>
          <w:szCs w:val="18"/>
        </w:rPr>
        <w:t>- это общий курс государства в международных делах, регулирование отношений данной страны с другими государствами и народами в соответствии с его принципами и целями, осуществляемые путем различных средств и методов.</w:t>
      </w:r>
    </w:p>
    <w:p w:rsidR="001D7C55" w:rsidRPr="004B0A23" w:rsidRDefault="001D7C55" w:rsidP="004B0A23">
      <w:pPr>
        <w:shd w:val="clear" w:color="auto" w:fill="FFFFFF"/>
        <w:jc w:val="both"/>
        <w:rPr>
          <w:sz w:val="18"/>
          <w:szCs w:val="18"/>
        </w:rPr>
      </w:pPr>
      <w:r w:rsidRPr="004B0A23">
        <w:rPr>
          <w:color w:val="000000"/>
          <w:sz w:val="18"/>
          <w:szCs w:val="18"/>
        </w:rPr>
        <w:tab/>
        <w:t>Целями внешней политики как одного из направлений политической деятельности являются сохранение государством своего суверенитета (политической самостоятельности) и обеспечение национальной безопасности и территориальной целостности. В результате реализации этих целей создаются благоприятные условия для внутриполитического, экономического и социального развития страны. Реализуя свои интересы в области внешних отношений, государство осуществляет свою внешнеполитическую функцию.</w:t>
      </w:r>
    </w:p>
    <w:p w:rsidR="001D7C55" w:rsidRPr="004B0A23" w:rsidRDefault="001D7C55" w:rsidP="004B0A23">
      <w:pPr>
        <w:shd w:val="clear" w:color="auto" w:fill="FFFFFF"/>
        <w:jc w:val="both"/>
        <w:rPr>
          <w:sz w:val="18"/>
          <w:szCs w:val="18"/>
        </w:rPr>
      </w:pPr>
      <w:r w:rsidRPr="004B0A23">
        <w:rPr>
          <w:color w:val="000000"/>
          <w:sz w:val="18"/>
          <w:szCs w:val="18"/>
        </w:rPr>
        <w:tab/>
        <w:t>Для понимания сущности международных отношений следует различать по своему содержанию понятия "мировая политика" и "внешняя политика". В этой связи следует отметить, что внешняя политика - это продолжение внутренней политики, ее распространение на отношения с другими государствами с помощью различных средств и методов. Как и внутренняя политика, она теснейшим образом связана с господствующим строем.</w:t>
      </w:r>
    </w:p>
    <w:p w:rsidR="001D7C55" w:rsidRPr="004B0A23" w:rsidRDefault="001D7C55" w:rsidP="004B0A23">
      <w:pPr>
        <w:shd w:val="clear" w:color="auto" w:fill="FFFFFF"/>
        <w:jc w:val="both"/>
        <w:rPr>
          <w:color w:val="000000"/>
          <w:sz w:val="18"/>
          <w:szCs w:val="18"/>
        </w:rPr>
      </w:pPr>
      <w:r w:rsidRPr="004B0A23">
        <w:rPr>
          <w:color w:val="000000"/>
          <w:sz w:val="18"/>
          <w:szCs w:val="18"/>
        </w:rPr>
        <w:tab/>
        <w:t xml:space="preserve">Одновременно внешняя политика обладает рядом специфических черт, обусловленных прежде всего тем, что в мире существуют различные государства (в настоящее время их около 200) с их несовпадающими интересами и программами, целями и задачами. Это вызывает необходимость согласования, стыковки действий субъектов международного права, независимо от их государственных различий. Ныне, как никогда, возрастает роль и значение глобальных, а также региональных проблем, особенно в сфере обеспечения безопасности, охраны окружающей среды, развития экономических отношений. Поэтому нужны не только единые или скоординированные действия, но и определенная корректировка внутренней политики государств. </w:t>
      </w:r>
    </w:p>
    <w:p w:rsidR="001D7C55" w:rsidRPr="004B0A23" w:rsidRDefault="001D7C55" w:rsidP="004B0A23">
      <w:pPr>
        <w:shd w:val="clear" w:color="auto" w:fill="FFFFFF"/>
        <w:jc w:val="both"/>
        <w:rPr>
          <w:sz w:val="18"/>
          <w:szCs w:val="18"/>
        </w:rPr>
      </w:pPr>
      <w:r w:rsidRPr="004B0A23">
        <w:rPr>
          <w:color w:val="000000"/>
          <w:sz w:val="18"/>
          <w:szCs w:val="18"/>
        </w:rPr>
        <w:tab/>
        <w:t>Важнейшим средством внешней политики является дипломатия, т.е. официальная деятельность глав государств, правительств и специальных органов внешних сношений (например, министерств иностранных дел) по ее осуществлению, защите прав и интересов государств за границей. Издавна с интересами государств за рубежом связана деятельность органов внешней разведки.</w:t>
      </w:r>
    </w:p>
    <w:p w:rsidR="001D7C55" w:rsidRPr="004B0A23" w:rsidRDefault="001D7C55" w:rsidP="004B0A23">
      <w:pPr>
        <w:shd w:val="clear" w:color="auto" w:fill="FFFFFF"/>
        <w:jc w:val="both"/>
        <w:rPr>
          <w:sz w:val="18"/>
          <w:szCs w:val="18"/>
        </w:rPr>
      </w:pPr>
      <w:r w:rsidRPr="004B0A23">
        <w:rPr>
          <w:b/>
          <w:bCs/>
          <w:color w:val="000000"/>
          <w:sz w:val="18"/>
          <w:szCs w:val="18"/>
        </w:rPr>
        <w:tab/>
      </w:r>
      <w:r w:rsidRPr="004B0A23">
        <w:rPr>
          <w:bCs/>
          <w:color w:val="000000"/>
          <w:sz w:val="18"/>
          <w:szCs w:val="18"/>
        </w:rPr>
        <w:t xml:space="preserve">Геополитика </w:t>
      </w:r>
      <w:r w:rsidRPr="004B0A23">
        <w:rPr>
          <w:color w:val="000000"/>
          <w:sz w:val="18"/>
          <w:szCs w:val="18"/>
        </w:rPr>
        <w:t>- это политическая концепция, доктрина, фактически отражающая сложную зависимость и связь внешней политики государства с его географическим положением, климатом, природными ресурсами, территорией, и т.д.</w:t>
      </w:r>
    </w:p>
    <w:p w:rsidR="001D7C55" w:rsidRPr="004B0A23" w:rsidRDefault="001D7C55" w:rsidP="004B0A23">
      <w:pPr>
        <w:shd w:val="clear" w:color="auto" w:fill="FFFFFF"/>
        <w:jc w:val="both"/>
        <w:rPr>
          <w:sz w:val="18"/>
          <w:szCs w:val="18"/>
        </w:rPr>
      </w:pPr>
      <w:r w:rsidRPr="004B0A23">
        <w:rPr>
          <w:color w:val="000000"/>
          <w:sz w:val="18"/>
          <w:szCs w:val="18"/>
        </w:rPr>
        <w:tab/>
        <w:t xml:space="preserve">Возникновение термина "геополитика" связано с именем шведского профессора и парламентария Рудольфа </w:t>
      </w:r>
      <w:proofErr w:type="spellStart"/>
      <w:r w:rsidRPr="004B0A23">
        <w:rPr>
          <w:color w:val="000000"/>
          <w:sz w:val="18"/>
          <w:szCs w:val="18"/>
        </w:rPr>
        <w:t>Челлена</w:t>
      </w:r>
      <w:proofErr w:type="spellEnd"/>
      <w:r w:rsidRPr="004B0A23">
        <w:rPr>
          <w:color w:val="000000"/>
          <w:sz w:val="18"/>
          <w:szCs w:val="18"/>
        </w:rPr>
        <w:t xml:space="preserve">. Тем не менее собственно геополитика появляется в конце </w:t>
      </w:r>
      <w:r w:rsidRPr="004B0A23">
        <w:rPr>
          <w:color w:val="000000"/>
          <w:sz w:val="18"/>
          <w:szCs w:val="18"/>
          <w:lang w:val="en-US"/>
        </w:rPr>
        <w:t>XIX</w:t>
      </w:r>
      <w:r w:rsidRPr="004B0A23">
        <w:rPr>
          <w:color w:val="000000"/>
          <w:sz w:val="18"/>
          <w:szCs w:val="18"/>
        </w:rPr>
        <w:t xml:space="preserve"> в., когда немецкий географ Фридрих </w:t>
      </w:r>
      <w:proofErr w:type="spellStart"/>
      <w:r w:rsidRPr="004B0A23">
        <w:rPr>
          <w:color w:val="000000"/>
          <w:sz w:val="18"/>
          <w:szCs w:val="18"/>
        </w:rPr>
        <w:t>Ратцель</w:t>
      </w:r>
      <w:proofErr w:type="spellEnd"/>
      <w:r w:rsidRPr="004B0A23">
        <w:rPr>
          <w:color w:val="000000"/>
          <w:sz w:val="18"/>
          <w:szCs w:val="18"/>
        </w:rPr>
        <w:t xml:space="preserve"> (1844-1904) и его ученики создали дисциплину, призванную изучать отношения между географией и политикой.</w:t>
      </w:r>
    </w:p>
    <w:p w:rsidR="001D7C55" w:rsidRPr="004B0A23" w:rsidRDefault="001D7C55" w:rsidP="004B0A23">
      <w:pPr>
        <w:shd w:val="clear" w:color="auto" w:fill="FFFFFF"/>
        <w:jc w:val="both"/>
        <w:rPr>
          <w:sz w:val="18"/>
          <w:szCs w:val="18"/>
        </w:rPr>
      </w:pPr>
      <w:r w:rsidRPr="004B0A23">
        <w:rPr>
          <w:color w:val="000000"/>
          <w:sz w:val="18"/>
          <w:szCs w:val="18"/>
        </w:rPr>
        <w:tab/>
        <w:t xml:space="preserve">В последние годы все более </w:t>
      </w:r>
      <w:proofErr w:type="spellStart"/>
      <w:r w:rsidRPr="004B0A23">
        <w:rPr>
          <w:color w:val="000000"/>
          <w:sz w:val="18"/>
          <w:szCs w:val="18"/>
        </w:rPr>
        <w:t>употребимым</w:t>
      </w:r>
      <w:proofErr w:type="spellEnd"/>
      <w:r w:rsidRPr="004B0A23">
        <w:rPr>
          <w:color w:val="000000"/>
          <w:sz w:val="18"/>
          <w:szCs w:val="18"/>
        </w:rPr>
        <w:t xml:space="preserve"> становится гораздо</w:t>
      </w:r>
      <w:r w:rsidRPr="004B0A23">
        <w:rPr>
          <w:sz w:val="18"/>
          <w:szCs w:val="18"/>
        </w:rPr>
        <w:t xml:space="preserve"> </w:t>
      </w:r>
      <w:r w:rsidRPr="004B0A23">
        <w:rPr>
          <w:color w:val="000000"/>
          <w:sz w:val="18"/>
          <w:szCs w:val="18"/>
        </w:rPr>
        <w:t>более широкое толкование геополитики - как совокупности физических и социальных, материальных и моральных ресурсов государства, составляющих тот потенциал, который позволяет ему добиться своих целей на международной арене.</w:t>
      </w:r>
    </w:p>
    <w:p w:rsidR="001D7C55" w:rsidRPr="004B0A23" w:rsidRDefault="001D7C55" w:rsidP="004B0A23">
      <w:pPr>
        <w:shd w:val="clear" w:color="auto" w:fill="FFFFFF"/>
        <w:jc w:val="both"/>
        <w:rPr>
          <w:sz w:val="18"/>
          <w:szCs w:val="18"/>
        </w:rPr>
      </w:pPr>
      <w:r w:rsidRPr="004B0A23">
        <w:rPr>
          <w:color w:val="000000"/>
          <w:sz w:val="18"/>
          <w:szCs w:val="18"/>
        </w:rPr>
        <w:tab/>
        <w:t xml:space="preserve">С позиций "классической" геополитики географическая среда является постоянным и незыблемым фактором, влияющим на международно-политическое поведение государств, Однако современный геополитический анализ не может не учитывать существенных изменений, которые происходят в нем сегодня. </w:t>
      </w:r>
    </w:p>
    <w:p w:rsidR="001D7C55" w:rsidRPr="004B0A23" w:rsidRDefault="001D7C55" w:rsidP="004B0A23">
      <w:pPr>
        <w:shd w:val="clear" w:color="auto" w:fill="FFFFFF"/>
        <w:jc w:val="both"/>
        <w:rPr>
          <w:sz w:val="18"/>
          <w:szCs w:val="18"/>
        </w:rPr>
      </w:pPr>
      <w:r w:rsidRPr="004B0A23">
        <w:rPr>
          <w:color w:val="000000"/>
          <w:sz w:val="18"/>
          <w:szCs w:val="18"/>
        </w:rPr>
        <w:tab/>
        <w:t>В наши дни элементы геополитической идеологии проявляются не только в планах великих держав и их поведении на мировой, арене, но и в экспансионистской политике региональных держав (например, таких, как Ирак или Турция), в соперничестве государств за стратегический или экономический контроль над территориями, расположенными далеко за пределами их национальных границ. А это, в свою очередь, требует постоянного внимания к проблемам</w:t>
      </w:r>
      <w:r w:rsidRPr="004B0A23">
        <w:rPr>
          <w:sz w:val="18"/>
          <w:szCs w:val="18"/>
        </w:rPr>
        <w:t xml:space="preserve"> </w:t>
      </w:r>
      <w:r w:rsidRPr="004B0A23">
        <w:rPr>
          <w:color w:val="000000"/>
          <w:sz w:val="18"/>
          <w:szCs w:val="18"/>
        </w:rPr>
        <w:t xml:space="preserve">обеспечения    </w:t>
      </w:r>
      <w:r w:rsidRPr="004B0A23">
        <w:rPr>
          <w:color w:val="000000"/>
          <w:sz w:val="18"/>
          <w:szCs w:val="18"/>
        </w:rPr>
        <w:lastRenderedPageBreak/>
        <w:t>международной    безопасности,    поиска    новых    путей урегулирования противоречий, возникающих в международной сфере.</w:t>
      </w:r>
    </w:p>
    <w:p w:rsidR="001D7C55" w:rsidRPr="004B0A23" w:rsidRDefault="001D7C55" w:rsidP="004B0A23">
      <w:pPr>
        <w:shd w:val="clear" w:color="auto" w:fill="FFFFFF"/>
        <w:jc w:val="both"/>
        <w:rPr>
          <w:sz w:val="18"/>
          <w:szCs w:val="18"/>
        </w:rPr>
      </w:pPr>
      <w:r w:rsidRPr="004B0A23">
        <w:rPr>
          <w:color w:val="000000"/>
          <w:sz w:val="18"/>
          <w:szCs w:val="18"/>
        </w:rPr>
        <w:tab/>
        <w:t>В начале 90-х гг. перестал существовать европейский социалистический лагерь, была ликвидирована Организация Варшавского Договора. Вслед за этим распался Советский Союз - одна из двух сверхдержав. Противостояние</w:t>
      </w:r>
      <w:r w:rsidRPr="004B0A23">
        <w:rPr>
          <w:sz w:val="18"/>
          <w:szCs w:val="18"/>
        </w:rPr>
        <w:t xml:space="preserve"> </w:t>
      </w:r>
      <w:r w:rsidRPr="004B0A23">
        <w:rPr>
          <w:color w:val="000000"/>
          <w:sz w:val="18"/>
          <w:szCs w:val="18"/>
        </w:rPr>
        <w:t>между ним и второй сверхдержавой - США, в орбиту которого были втянуты все участники мирового взаимодействия, ушло в прошлое. В результате разрушилась старая система международных отношений, носившая название биполярной, или двухполюсной. Однако международные отношения характеризуются не только простым изменением соотношения сил между участниками мировой политики. Набирают силу различные новые тенденции в их развитии.</w:t>
      </w:r>
    </w:p>
    <w:p w:rsidR="001D7C55" w:rsidRPr="004B0A23" w:rsidRDefault="001D7C55" w:rsidP="004B0A23">
      <w:pPr>
        <w:shd w:val="clear" w:color="auto" w:fill="FFFFFF"/>
        <w:jc w:val="both"/>
        <w:rPr>
          <w:color w:val="000000"/>
          <w:sz w:val="18"/>
          <w:szCs w:val="18"/>
        </w:rPr>
      </w:pPr>
      <w:r w:rsidRPr="004B0A23">
        <w:rPr>
          <w:color w:val="000000"/>
          <w:sz w:val="18"/>
          <w:szCs w:val="18"/>
        </w:rPr>
        <w:tab/>
        <w:t xml:space="preserve">Вопрос о будущем системы международных отношений открыт. Некоторые политологи считают, что в настоящее время происходит формирование системы коллективного лидерства США, Западной Европы и Японии. Другие утверждают, что США надо признать единственным мировым лидером. Третьи видят возможность возрождения биполярной системы, </w:t>
      </w:r>
      <w:proofErr w:type="gramStart"/>
      <w:r w:rsidRPr="004B0A23">
        <w:rPr>
          <w:color w:val="000000"/>
          <w:sz w:val="18"/>
          <w:szCs w:val="18"/>
        </w:rPr>
        <w:t>где</w:t>
      </w:r>
      <w:proofErr w:type="gramEnd"/>
      <w:r w:rsidRPr="004B0A23">
        <w:rPr>
          <w:color w:val="000000"/>
          <w:sz w:val="18"/>
          <w:szCs w:val="18"/>
        </w:rPr>
        <w:t xml:space="preserve"> однако вместо СССР в идеологическом и военно-политическом противостоянии с США будет находиться Китай. Однако принципиальное своеобразие современной эпохи заключается в том, что сейчас нельзя говорить об абсолютном лидерстве тех или иных государств в системе международных отношений. Изменения в расстановке политических сил на мировой арене, формирование многополюсного мира создают множество альтернатив развития и предоставляют более широкое поле для поиска способов разрешения международных глобальных и региональных конфликтов, межгосударственных споров.</w:t>
      </w:r>
    </w:p>
    <w:p w:rsidR="001D7C55" w:rsidRPr="004B0A23" w:rsidRDefault="001D7C55" w:rsidP="004B0A23">
      <w:pPr>
        <w:jc w:val="both"/>
        <w:rPr>
          <w:b/>
          <w:sz w:val="18"/>
          <w:szCs w:val="18"/>
        </w:rPr>
      </w:pPr>
      <w:r w:rsidRPr="004B0A23">
        <w:rPr>
          <w:b/>
          <w:sz w:val="18"/>
          <w:szCs w:val="18"/>
        </w:rPr>
        <w:t>Литература:</w:t>
      </w:r>
    </w:p>
    <w:p w:rsidR="001D7C55" w:rsidRPr="004B0A23" w:rsidRDefault="001D7C55" w:rsidP="004B0A23">
      <w:pPr>
        <w:jc w:val="both"/>
        <w:rPr>
          <w:sz w:val="18"/>
          <w:szCs w:val="18"/>
        </w:rPr>
      </w:pPr>
      <w:r w:rsidRPr="004B0A23">
        <w:rPr>
          <w:sz w:val="18"/>
          <w:szCs w:val="18"/>
        </w:rPr>
        <w:t xml:space="preserve">1.Булатова А., </w:t>
      </w:r>
      <w:proofErr w:type="spellStart"/>
      <w:r w:rsidRPr="004B0A23">
        <w:rPr>
          <w:sz w:val="18"/>
          <w:szCs w:val="18"/>
        </w:rPr>
        <w:t>Исмагамбетова</w:t>
      </w:r>
      <w:proofErr w:type="spellEnd"/>
      <w:r w:rsidRPr="004B0A23">
        <w:rPr>
          <w:sz w:val="18"/>
          <w:szCs w:val="18"/>
        </w:rPr>
        <w:t>. Е. Политология.- А.,2001.-с. 170-185</w:t>
      </w:r>
    </w:p>
    <w:p w:rsidR="001D7C55" w:rsidRPr="004B0A23" w:rsidRDefault="001D7C55" w:rsidP="004B0A23">
      <w:pPr>
        <w:jc w:val="both"/>
        <w:rPr>
          <w:sz w:val="18"/>
          <w:szCs w:val="18"/>
        </w:rPr>
      </w:pPr>
      <w:r w:rsidRPr="004B0A23">
        <w:rPr>
          <w:sz w:val="18"/>
          <w:szCs w:val="18"/>
        </w:rPr>
        <w:t>2.Политология: учебник./</w:t>
      </w:r>
      <w:proofErr w:type="spellStart"/>
      <w:r w:rsidRPr="004B0A23">
        <w:rPr>
          <w:sz w:val="18"/>
          <w:szCs w:val="18"/>
        </w:rPr>
        <w:t>А.Ю.Мельвиль.-М.:МГИМО</w:t>
      </w:r>
      <w:proofErr w:type="spellEnd"/>
      <w:r w:rsidRPr="004B0A23">
        <w:rPr>
          <w:sz w:val="18"/>
          <w:szCs w:val="18"/>
        </w:rPr>
        <w:t xml:space="preserve"> МИД России, Проспект, 2009.- с.201-220</w:t>
      </w:r>
    </w:p>
    <w:p w:rsidR="001D7C55" w:rsidRPr="004B0A23" w:rsidRDefault="001D7C55" w:rsidP="004B0A23">
      <w:pPr>
        <w:shd w:val="clear" w:color="auto" w:fill="FFFFFF"/>
        <w:jc w:val="both"/>
        <w:rPr>
          <w:b/>
          <w:color w:val="000000"/>
          <w:sz w:val="18"/>
          <w:szCs w:val="18"/>
        </w:rPr>
      </w:pPr>
      <w:r w:rsidRPr="004B0A23">
        <w:rPr>
          <w:b/>
          <w:color w:val="000000"/>
          <w:sz w:val="18"/>
          <w:szCs w:val="18"/>
        </w:rPr>
        <w:t>Контрольные вопросы:</w:t>
      </w:r>
    </w:p>
    <w:p w:rsidR="001D7C55" w:rsidRPr="004B0A23" w:rsidRDefault="001D7C55" w:rsidP="004B0A23">
      <w:pPr>
        <w:shd w:val="clear" w:color="auto" w:fill="FFFFFF"/>
        <w:jc w:val="both"/>
        <w:rPr>
          <w:color w:val="000000"/>
          <w:sz w:val="18"/>
          <w:szCs w:val="18"/>
        </w:rPr>
      </w:pPr>
      <w:r w:rsidRPr="004B0A23">
        <w:rPr>
          <w:color w:val="000000"/>
          <w:sz w:val="18"/>
          <w:szCs w:val="18"/>
        </w:rPr>
        <w:t>1.Какие международные организации вы знаете?</w:t>
      </w:r>
    </w:p>
    <w:p w:rsidR="001D7C55" w:rsidRPr="004B0A23" w:rsidRDefault="001D7C55" w:rsidP="004B0A23">
      <w:pPr>
        <w:shd w:val="clear" w:color="auto" w:fill="FFFFFF"/>
        <w:jc w:val="both"/>
        <w:rPr>
          <w:color w:val="000000"/>
          <w:sz w:val="18"/>
          <w:szCs w:val="18"/>
        </w:rPr>
      </w:pPr>
      <w:r w:rsidRPr="004B0A23">
        <w:rPr>
          <w:color w:val="000000"/>
          <w:sz w:val="18"/>
          <w:szCs w:val="18"/>
        </w:rPr>
        <w:t>2.Как соотносятся внешняя и внутренняя политика?</w:t>
      </w:r>
    </w:p>
    <w:p w:rsidR="001D7C55" w:rsidRPr="004B0A23" w:rsidRDefault="001D7C55" w:rsidP="004B0A23">
      <w:pPr>
        <w:shd w:val="clear" w:color="auto" w:fill="FFFFFF"/>
        <w:jc w:val="both"/>
        <w:rPr>
          <w:rFonts w:ascii="TimesNewRoman" w:hAnsi="TimesNewRoman" w:cs="TimesNewRoman"/>
          <w:sz w:val="18"/>
          <w:szCs w:val="18"/>
        </w:rPr>
      </w:pPr>
      <w:r w:rsidRPr="004B0A23">
        <w:rPr>
          <w:color w:val="000000"/>
          <w:sz w:val="18"/>
          <w:szCs w:val="18"/>
        </w:rPr>
        <w:t>3.Что такое глобализация?</w:t>
      </w:r>
    </w:p>
    <w:p w:rsidR="001D7C55" w:rsidRPr="004B0A23" w:rsidRDefault="001D7C55" w:rsidP="004B0A23">
      <w:pPr>
        <w:autoSpaceDE w:val="0"/>
        <w:autoSpaceDN w:val="0"/>
        <w:adjustRightInd w:val="0"/>
        <w:ind w:firstLine="567"/>
        <w:jc w:val="both"/>
        <w:rPr>
          <w:rFonts w:ascii="TimesNewRoman" w:hAnsi="TimesNewRoman" w:cs="TimesNewRoman"/>
          <w:sz w:val="18"/>
          <w:szCs w:val="18"/>
        </w:rPr>
      </w:pPr>
    </w:p>
    <w:p w:rsidR="001D7C55" w:rsidRPr="004B0A23" w:rsidRDefault="001D7C55" w:rsidP="004B0A23">
      <w:pPr>
        <w:pStyle w:val="21"/>
        <w:spacing w:after="0" w:line="240" w:lineRule="auto"/>
        <w:ind w:left="0" w:firstLine="567"/>
        <w:jc w:val="both"/>
        <w:rPr>
          <w:sz w:val="18"/>
          <w:szCs w:val="18"/>
        </w:rPr>
      </w:pPr>
    </w:p>
    <w:p w:rsidR="00BE1124" w:rsidRPr="004B0A23" w:rsidRDefault="00BE1124" w:rsidP="004B0A23">
      <w:pPr>
        <w:rPr>
          <w:sz w:val="18"/>
          <w:szCs w:val="18"/>
        </w:rPr>
      </w:pPr>
    </w:p>
    <w:sectPr w:rsidR="00BE1124" w:rsidRPr="004B0A23" w:rsidSect="00C62721">
      <w:footerReference w:type="even" r:id="rId21"/>
      <w:footerReference w:type="default" r:id="rId2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106" w:rsidRDefault="00BE2106" w:rsidP="001D7C55">
      <w:r>
        <w:separator/>
      </w:r>
    </w:p>
  </w:endnote>
  <w:endnote w:type="continuationSeparator" w:id="0">
    <w:p w:rsidR="00BE2106" w:rsidRDefault="00BE2106" w:rsidP="001D7C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E58" w:rsidRDefault="00BA2E5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BA2E58" w:rsidRDefault="00BA2E5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E58" w:rsidRDefault="00BA2E58">
    <w:pPr>
      <w:pStyle w:val="ad"/>
      <w:framePr w:wrap="around" w:vAnchor="text" w:hAnchor="margin" w:xAlign="center" w:y="1"/>
      <w:rPr>
        <w:rStyle w:val="af"/>
      </w:rPr>
    </w:pPr>
  </w:p>
  <w:p w:rsidR="00BA2E58" w:rsidRDefault="00BA2E5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106" w:rsidRDefault="00BE2106" w:rsidP="001D7C55">
      <w:r>
        <w:separator/>
      </w:r>
    </w:p>
  </w:footnote>
  <w:footnote w:type="continuationSeparator" w:id="0">
    <w:p w:rsidR="00BE2106" w:rsidRDefault="00BE2106" w:rsidP="001D7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45F"/>
    <w:multiLevelType w:val="multilevel"/>
    <w:tmpl w:val="E62A5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F2E42"/>
    <w:multiLevelType w:val="hybridMultilevel"/>
    <w:tmpl w:val="9FE6D660"/>
    <w:lvl w:ilvl="0" w:tplc="DB2CD460">
      <w:start w:val="1"/>
      <w:numFmt w:val="decimal"/>
      <w:lvlText w:val="%1."/>
      <w:lvlJc w:val="left"/>
      <w:pPr>
        <w:ind w:left="720" w:hanging="360"/>
      </w:pPr>
      <w:rPr>
        <w:rFonts w:ascii="TimesNewRoman" w:eastAsia="Times New Roman" w:hAnsi="TimesNewRoman" w:cs="TimesNew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90AB3"/>
    <w:multiLevelType w:val="hybridMultilevel"/>
    <w:tmpl w:val="478EAAA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13421D6"/>
    <w:multiLevelType w:val="hybridMultilevel"/>
    <w:tmpl w:val="09E6285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49B2F4C"/>
    <w:multiLevelType w:val="multilevel"/>
    <w:tmpl w:val="8698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3D4031"/>
    <w:multiLevelType w:val="hybridMultilevel"/>
    <w:tmpl w:val="B664BF4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9BC773E"/>
    <w:multiLevelType w:val="hybridMultilevel"/>
    <w:tmpl w:val="D548AA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B9F5088"/>
    <w:multiLevelType w:val="hybridMultilevel"/>
    <w:tmpl w:val="BE1CC0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E47B2A"/>
    <w:multiLevelType w:val="hybridMultilevel"/>
    <w:tmpl w:val="F2B81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0F25C3"/>
    <w:multiLevelType w:val="hybridMultilevel"/>
    <w:tmpl w:val="B4780E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35779ED"/>
    <w:multiLevelType w:val="hybridMultilevel"/>
    <w:tmpl w:val="975ADA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23F3E"/>
    <w:multiLevelType w:val="hybridMultilevel"/>
    <w:tmpl w:val="BC22F61A"/>
    <w:lvl w:ilvl="0" w:tplc="0E460262">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E63D6D"/>
    <w:multiLevelType w:val="multilevel"/>
    <w:tmpl w:val="6864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AB2563"/>
    <w:multiLevelType w:val="hybridMultilevel"/>
    <w:tmpl w:val="B2B09896"/>
    <w:lvl w:ilvl="0" w:tplc="53CE7704">
      <w:start w:val="1"/>
      <w:numFmt w:val="decimal"/>
      <w:lvlText w:val="%1."/>
      <w:lvlJc w:val="left"/>
      <w:pPr>
        <w:ind w:left="720" w:hanging="360"/>
      </w:pPr>
      <w:rPr>
        <w:rFonts w:ascii="TimesNewRoman" w:eastAsia="Times New Roman" w:hAnsi="TimesNewRoman" w:cs="TimesNew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1A1B58"/>
    <w:multiLevelType w:val="hybridMultilevel"/>
    <w:tmpl w:val="5838E75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15F4B90"/>
    <w:multiLevelType w:val="hybridMultilevel"/>
    <w:tmpl w:val="194A7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5B6BD4"/>
    <w:multiLevelType w:val="multilevel"/>
    <w:tmpl w:val="0114A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7F6411"/>
    <w:multiLevelType w:val="multilevel"/>
    <w:tmpl w:val="38C42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8C3F46"/>
    <w:multiLevelType w:val="hybridMultilevel"/>
    <w:tmpl w:val="2EC47320"/>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3836298B"/>
    <w:multiLevelType w:val="multilevel"/>
    <w:tmpl w:val="CD0CF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D5135C"/>
    <w:multiLevelType w:val="hybridMultilevel"/>
    <w:tmpl w:val="4B86DE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FC362FE"/>
    <w:multiLevelType w:val="hybridMultilevel"/>
    <w:tmpl w:val="1844497E"/>
    <w:lvl w:ilvl="0" w:tplc="DCDA3D5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20A95"/>
    <w:multiLevelType w:val="hybridMultilevel"/>
    <w:tmpl w:val="65F4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EC5151"/>
    <w:multiLevelType w:val="hybridMultilevel"/>
    <w:tmpl w:val="AEB843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5BE443F"/>
    <w:multiLevelType w:val="hybridMultilevel"/>
    <w:tmpl w:val="DB5A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586394"/>
    <w:multiLevelType w:val="hybridMultilevel"/>
    <w:tmpl w:val="8B04C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D44DC2"/>
    <w:multiLevelType w:val="hybridMultilevel"/>
    <w:tmpl w:val="FDB6B30C"/>
    <w:lvl w:ilvl="0" w:tplc="93FEE7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AB537DD"/>
    <w:multiLevelType w:val="hybridMultilevel"/>
    <w:tmpl w:val="5BE2759A"/>
    <w:lvl w:ilvl="0" w:tplc="16B47C2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C21FD2"/>
    <w:multiLevelType w:val="multilevel"/>
    <w:tmpl w:val="E95C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C42D6E"/>
    <w:multiLevelType w:val="hybridMultilevel"/>
    <w:tmpl w:val="184090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D7E2604"/>
    <w:multiLevelType w:val="hybridMultilevel"/>
    <w:tmpl w:val="4268E2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525D0611"/>
    <w:multiLevelType w:val="hybridMultilevel"/>
    <w:tmpl w:val="CC06B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2F7FC6"/>
    <w:multiLevelType w:val="hybridMultilevel"/>
    <w:tmpl w:val="3140BCD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A2F065F"/>
    <w:multiLevelType w:val="hybridMultilevel"/>
    <w:tmpl w:val="57CA5FB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5A3D27AA"/>
    <w:multiLevelType w:val="hybridMultilevel"/>
    <w:tmpl w:val="250A4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AA5AB6"/>
    <w:multiLevelType w:val="hybridMultilevel"/>
    <w:tmpl w:val="B95EE290"/>
    <w:lvl w:ilvl="0" w:tplc="7BBA10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EA10AA9"/>
    <w:multiLevelType w:val="hybridMultilevel"/>
    <w:tmpl w:val="5518E0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0A036FB"/>
    <w:multiLevelType w:val="hybridMultilevel"/>
    <w:tmpl w:val="077C6060"/>
    <w:lvl w:ilvl="0" w:tplc="EEFE23A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8">
    <w:nsid w:val="63AB5C55"/>
    <w:multiLevelType w:val="hybridMultilevel"/>
    <w:tmpl w:val="D870B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5E6384"/>
    <w:multiLevelType w:val="hybridMultilevel"/>
    <w:tmpl w:val="78060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BC2DDB"/>
    <w:multiLevelType w:val="hybridMultilevel"/>
    <w:tmpl w:val="B894BC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1AE6031"/>
    <w:multiLevelType w:val="hybridMultilevel"/>
    <w:tmpl w:val="4672E284"/>
    <w:lvl w:ilvl="0" w:tplc="C44895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20A49D9"/>
    <w:multiLevelType w:val="hybridMultilevel"/>
    <w:tmpl w:val="A0543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5E4C0B"/>
    <w:multiLevelType w:val="hybridMultilevel"/>
    <w:tmpl w:val="1E8AE7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9"/>
  </w:num>
  <w:num w:numId="3">
    <w:abstractNumId w:val="36"/>
  </w:num>
  <w:num w:numId="4">
    <w:abstractNumId w:val="30"/>
  </w:num>
  <w:num w:numId="5">
    <w:abstractNumId w:val="5"/>
  </w:num>
  <w:num w:numId="6">
    <w:abstractNumId w:val="43"/>
  </w:num>
  <w:num w:numId="7">
    <w:abstractNumId w:val="3"/>
  </w:num>
  <w:num w:numId="8">
    <w:abstractNumId w:val="33"/>
  </w:num>
  <w:num w:numId="9">
    <w:abstractNumId w:val="2"/>
  </w:num>
  <w:num w:numId="10">
    <w:abstractNumId w:val="40"/>
  </w:num>
  <w:num w:numId="11">
    <w:abstractNumId w:val="14"/>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3"/>
  </w:num>
  <w:num w:numId="17">
    <w:abstractNumId w:val="17"/>
    <w:lvlOverride w:ilvl="0">
      <w:startOverride w:val="1"/>
    </w:lvlOverride>
  </w:num>
  <w:num w:numId="18">
    <w:abstractNumId w:val="16"/>
  </w:num>
  <w:num w:numId="19">
    <w:abstractNumId w:val="4"/>
  </w:num>
  <w:num w:numId="20">
    <w:abstractNumId w:val="0"/>
  </w:num>
  <w:num w:numId="21">
    <w:abstractNumId w:val="12"/>
  </w:num>
  <w:num w:numId="22">
    <w:abstractNumId w:val="19"/>
    <w:lvlOverride w:ilvl="0">
      <w:startOverride w:val="1"/>
    </w:lvlOverride>
  </w:num>
  <w:num w:numId="23">
    <w:abstractNumId w:val="6"/>
  </w:num>
  <w:num w:numId="24">
    <w:abstractNumId w:val="1"/>
  </w:num>
  <w:num w:numId="25">
    <w:abstractNumId w:val="31"/>
  </w:num>
  <w:num w:numId="26">
    <w:abstractNumId w:val="23"/>
  </w:num>
  <w:num w:numId="27">
    <w:abstractNumId w:val="24"/>
  </w:num>
  <w:num w:numId="28">
    <w:abstractNumId w:val="10"/>
  </w:num>
  <w:num w:numId="29">
    <w:abstractNumId w:val="29"/>
  </w:num>
  <w:num w:numId="30">
    <w:abstractNumId w:val="21"/>
  </w:num>
  <w:num w:numId="31">
    <w:abstractNumId w:val="8"/>
  </w:num>
  <w:num w:numId="32">
    <w:abstractNumId w:val="7"/>
  </w:num>
  <w:num w:numId="33">
    <w:abstractNumId w:val="34"/>
  </w:num>
  <w:num w:numId="34">
    <w:abstractNumId w:val="11"/>
  </w:num>
  <w:num w:numId="35">
    <w:abstractNumId w:val="35"/>
  </w:num>
  <w:num w:numId="36">
    <w:abstractNumId w:val="39"/>
  </w:num>
  <w:num w:numId="37">
    <w:abstractNumId w:val="28"/>
  </w:num>
  <w:num w:numId="38">
    <w:abstractNumId w:val="38"/>
  </w:num>
  <w:num w:numId="39">
    <w:abstractNumId w:val="15"/>
  </w:num>
  <w:num w:numId="40">
    <w:abstractNumId w:val="37"/>
  </w:num>
  <w:num w:numId="41">
    <w:abstractNumId w:val="27"/>
  </w:num>
  <w:num w:numId="42">
    <w:abstractNumId w:val="22"/>
  </w:num>
  <w:num w:numId="43">
    <w:abstractNumId w:val="26"/>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0292"/>
    <w:rsid w:val="00083D9C"/>
    <w:rsid w:val="001D7C55"/>
    <w:rsid w:val="00231A78"/>
    <w:rsid w:val="00285CC1"/>
    <w:rsid w:val="002C5336"/>
    <w:rsid w:val="003024BA"/>
    <w:rsid w:val="00354D2F"/>
    <w:rsid w:val="0038548A"/>
    <w:rsid w:val="003F67D5"/>
    <w:rsid w:val="004B0A23"/>
    <w:rsid w:val="004F4000"/>
    <w:rsid w:val="005B0292"/>
    <w:rsid w:val="005C40E2"/>
    <w:rsid w:val="00653568"/>
    <w:rsid w:val="00690280"/>
    <w:rsid w:val="006C0A0E"/>
    <w:rsid w:val="00795076"/>
    <w:rsid w:val="00797B86"/>
    <w:rsid w:val="008D6224"/>
    <w:rsid w:val="008E0076"/>
    <w:rsid w:val="008F022B"/>
    <w:rsid w:val="00901CE0"/>
    <w:rsid w:val="009C7AB1"/>
    <w:rsid w:val="009E4A36"/>
    <w:rsid w:val="00A524B6"/>
    <w:rsid w:val="00A53C8E"/>
    <w:rsid w:val="00A65FA2"/>
    <w:rsid w:val="00B92B54"/>
    <w:rsid w:val="00BA2E58"/>
    <w:rsid w:val="00BD227D"/>
    <w:rsid w:val="00BE1124"/>
    <w:rsid w:val="00BE2106"/>
    <w:rsid w:val="00C05C4E"/>
    <w:rsid w:val="00C55173"/>
    <w:rsid w:val="00C62721"/>
    <w:rsid w:val="00C73479"/>
    <w:rsid w:val="00D47F4A"/>
    <w:rsid w:val="00D80486"/>
    <w:rsid w:val="00E0053F"/>
    <w:rsid w:val="00E7199C"/>
    <w:rsid w:val="00EC40BA"/>
    <w:rsid w:val="00F50FF3"/>
    <w:rsid w:val="00F86F7F"/>
    <w:rsid w:val="00FD1FA6"/>
    <w:rsid w:val="00FD6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C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7C55"/>
    <w:pPr>
      <w:keepNext/>
      <w:outlineLvl w:val="0"/>
    </w:pPr>
    <w:rPr>
      <w:sz w:val="28"/>
    </w:rPr>
  </w:style>
  <w:style w:type="paragraph" w:styleId="2">
    <w:name w:val="heading 2"/>
    <w:basedOn w:val="a"/>
    <w:next w:val="a"/>
    <w:link w:val="20"/>
    <w:qFormat/>
    <w:rsid w:val="001D7C55"/>
    <w:pPr>
      <w:keepNext/>
      <w:jc w:val="center"/>
      <w:outlineLvl w:val="1"/>
    </w:pPr>
    <w:rPr>
      <w:sz w:val="40"/>
      <w:lang w:val="en-US"/>
    </w:rPr>
  </w:style>
  <w:style w:type="paragraph" w:styleId="3">
    <w:name w:val="heading 3"/>
    <w:basedOn w:val="a"/>
    <w:next w:val="a"/>
    <w:link w:val="30"/>
    <w:qFormat/>
    <w:rsid w:val="001D7C5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1D7C55"/>
    <w:pPr>
      <w:keepNext/>
      <w:spacing w:before="240" w:after="60"/>
      <w:outlineLvl w:val="3"/>
    </w:pPr>
    <w:rPr>
      <w:b/>
      <w:bCs/>
      <w:sz w:val="28"/>
      <w:szCs w:val="28"/>
    </w:rPr>
  </w:style>
  <w:style w:type="paragraph" w:styleId="5">
    <w:name w:val="heading 5"/>
    <w:basedOn w:val="a"/>
    <w:next w:val="a"/>
    <w:link w:val="50"/>
    <w:qFormat/>
    <w:rsid w:val="001D7C55"/>
    <w:pPr>
      <w:spacing w:before="240" w:after="60"/>
      <w:outlineLvl w:val="4"/>
    </w:pPr>
    <w:rPr>
      <w:b/>
      <w:bCs/>
      <w:i/>
      <w:iCs/>
      <w:sz w:val="26"/>
      <w:szCs w:val="26"/>
    </w:rPr>
  </w:style>
  <w:style w:type="paragraph" w:styleId="6">
    <w:name w:val="heading 6"/>
    <w:basedOn w:val="a"/>
    <w:next w:val="a"/>
    <w:link w:val="60"/>
    <w:uiPriority w:val="9"/>
    <w:unhideWhenUsed/>
    <w:qFormat/>
    <w:rsid w:val="001D7C55"/>
    <w:pPr>
      <w:spacing w:before="240" w:after="60"/>
      <w:outlineLvl w:val="5"/>
    </w:pPr>
    <w:rPr>
      <w:rFonts w:ascii="Calibri" w:hAnsi="Calibri"/>
      <w:b/>
      <w:bCs/>
      <w:sz w:val="22"/>
      <w:szCs w:val="22"/>
    </w:rPr>
  </w:style>
  <w:style w:type="paragraph" w:styleId="7">
    <w:name w:val="heading 7"/>
    <w:basedOn w:val="a"/>
    <w:next w:val="a"/>
    <w:link w:val="70"/>
    <w:qFormat/>
    <w:rsid w:val="001D7C55"/>
    <w:pPr>
      <w:spacing w:before="240" w:after="60"/>
      <w:outlineLvl w:val="6"/>
    </w:pPr>
  </w:style>
  <w:style w:type="paragraph" w:styleId="8">
    <w:name w:val="heading 8"/>
    <w:basedOn w:val="a"/>
    <w:next w:val="a"/>
    <w:link w:val="80"/>
    <w:qFormat/>
    <w:rsid w:val="001D7C55"/>
    <w:pPr>
      <w:spacing w:before="240" w:after="60"/>
      <w:outlineLvl w:val="7"/>
    </w:pPr>
    <w:rPr>
      <w:i/>
      <w:iCs/>
    </w:rPr>
  </w:style>
  <w:style w:type="paragraph" w:styleId="9">
    <w:name w:val="heading 9"/>
    <w:basedOn w:val="a"/>
    <w:next w:val="a"/>
    <w:link w:val="90"/>
    <w:qFormat/>
    <w:rsid w:val="001D7C5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7C55"/>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D7C55"/>
    <w:rPr>
      <w:rFonts w:ascii="Times New Roman" w:eastAsia="Times New Roman" w:hAnsi="Times New Roman" w:cs="Times New Roman"/>
      <w:sz w:val="40"/>
      <w:szCs w:val="24"/>
      <w:lang w:val="en-US" w:eastAsia="ru-RU"/>
    </w:rPr>
  </w:style>
  <w:style w:type="character" w:customStyle="1" w:styleId="30">
    <w:name w:val="Заголовок 3 Знак"/>
    <w:basedOn w:val="a0"/>
    <w:link w:val="3"/>
    <w:rsid w:val="001D7C5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1D7C5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1D7C5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1D7C55"/>
    <w:rPr>
      <w:rFonts w:ascii="Calibri" w:eastAsia="Times New Roman" w:hAnsi="Calibri" w:cs="Times New Roman"/>
      <w:b/>
      <w:bCs/>
      <w:lang w:eastAsia="ru-RU"/>
    </w:rPr>
  </w:style>
  <w:style w:type="character" w:customStyle="1" w:styleId="70">
    <w:name w:val="Заголовок 7 Знак"/>
    <w:basedOn w:val="a0"/>
    <w:link w:val="7"/>
    <w:rsid w:val="001D7C5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1D7C5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D7C55"/>
    <w:rPr>
      <w:rFonts w:ascii="Arial" w:eastAsia="Times New Roman" w:hAnsi="Arial" w:cs="Arial"/>
      <w:lang w:eastAsia="ru-RU"/>
    </w:rPr>
  </w:style>
  <w:style w:type="paragraph" w:styleId="a3">
    <w:name w:val="Body Text Indent"/>
    <w:basedOn w:val="a"/>
    <w:link w:val="a4"/>
    <w:rsid w:val="001D7C55"/>
    <w:pPr>
      <w:ind w:left="360"/>
      <w:jc w:val="both"/>
    </w:pPr>
    <w:rPr>
      <w:sz w:val="28"/>
    </w:rPr>
  </w:style>
  <w:style w:type="character" w:customStyle="1" w:styleId="a4">
    <w:name w:val="Основной текст с отступом Знак"/>
    <w:basedOn w:val="a0"/>
    <w:link w:val="a3"/>
    <w:rsid w:val="001D7C55"/>
    <w:rPr>
      <w:rFonts w:ascii="Times New Roman" w:eastAsia="Times New Roman" w:hAnsi="Times New Roman" w:cs="Times New Roman"/>
      <w:sz w:val="28"/>
      <w:szCs w:val="24"/>
      <w:lang w:eastAsia="ru-RU"/>
    </w:rPr>
  </w:style>
  <w:style w:type="character" w:customStyle="1" w:styleId="a5">
    <w:name w:val="Знак Знак"/>
    <w:rsid w:val="001D7C55"/>
    <w:rPr>
      <w:sz w:val="28"/>
      <w:szCs w:val="24"/>
      <w:lang w:val="ru-RU" w:eastAsia="ru-RU" w:bidi="ar-SA"/>
    </w:rPr>
  </w:style>
  <w:style w:type="paragraph" w:styleId="21">
    <w:name w:val="Body Text Indent 2"/>
    <w:basedOn w:val="a"/>
    <w:link w:val="22"/>
    <w:rsid w:val="001D7C55"/>
    <w:pPr>
      <w:spacing w:after="120" w:line="480" w:lineRule="auto"/>
      <w:ind w:left="283"/>
    </w:pPr>
  </w:style>
  <w:style w:type="character" w:customStyle="1" w:styleId="22">
    <w:name w:val="Основной текст с отступом 2 Знак"/>
    <w:basedOn w:val="a0"/>
    <w:link w:val="21"/>
    <w:rsid w:val="001D7C55"/>
    <w:rPr>
      <w:rFonts w:ascii="Times New Roman" w:eastAsia="Times New Roman" w:hAnsi="Times New Roman" w:cs="Times New Roman"/>
      <w:sz w:val="24"/>
      <w:szCs w:val="24"/>
      <w:lang w:eastAsia="ru-RU"/>
    </w:rPr>
  </w:style>
  <w:style w:type="paragraph" w:styleId="a6">
    <w:name w:val="Document Map"/>
    <w:basedOn w:val="a"/>
    <w:link w:val="a7"/>
    <w:rsid w:val="001D7C55"/>
    <w:rPr>
      <w:rFonts w:ascii="Tahoma" w:hAnsi="Tahoma" w:cs="Tahoma"/>
      <w:sz w:val="16"/>
      <w:szCs w:val="16"/>
    </w:rPr>
  </w:style>
  <w:style w:type="character" w:customStyle="1" w:styleId="a7">
    <w:name w:val="Схема документа Знак"/>
    <w:basedOn w:val="a0"/>
    <w:link w:val="a6"/>
    <w:rsid w:val="001D7C55"/>
    <w:rPr>
      <w:rFonts w:ascii="Tahoma" w:eastAsia="Times New Roman" w:hAnsi="Tahoma" w:cs="Tahoma"/>
      <w:sz w:val="16"/>
      <w:szCs w:val="16"/>
      <w:lang w:eastAsia="ru-RU"/>
    </w:rPr>
  </w:style>
  <w:style w:type="paragraph" w:styleId="a8">
    <w:name w:val="Normal (Web)"/>
    <w:basedOn w:val="a"/>
    <w:rsid w:val="001D7C55"/>
    <w:pPr>
      <w:spacing w:before="100" w:beforeAutospacing="1" w:after="100" w:afterAutospacing="1"/>
    </w:pPr>
    <w:rPr>
      <w:color w:val="660000"/>
    </w:rPr>
  </w:style>
  <w:style w:type="paragraph" w:styleId="31">
    <w:name w:val="Body Text Indent 3"/>
    <w:basedOn w:val="a"/>
    <w:link w:val="32"/>
    <w:rsid w:val="001D7C55"/>
    <w:pPr>
      <w:spacing w:after="120"/>
      <w:ind w:left="283"/>
    </w:pPr>
    <w:rPr>
      <w:sz w:val="16"/>
      <w:szCs w:val="16"/>
    </w:rPr>
  </w:style>
  <w:style w:type="character" w:customStyle="1" w:styleId="32">
    <w:name w:val="Основной текст с отступом 3 Знак"/>
    <w:basedOn w:val="a0"/>
    <w:link w:val="31"/>
    <w:rsid w:val="001D7C55"/>
    <w:rPr>
      <w:rFonts w:ascii="Times New Roman" w:eastAsia="Times New Roman" w:hAnsi="Times New Roman" w:cs="Times New Roman"/>
      <w:sz w:val="16"/>
      <w:szCs w:val="16"/>
      <w:lang w:eastAsia="ru-RU"/>
    </w:rPr>
  </w:style>
  <w:style w:type="paragraph" w:styleId="a9">
    <w:name w:val="Body Text"/>
    <w:basedOn w:val="a"/>
    <w:link w:val="aa"/>
    <w:rsid w:val="001D7C55"/>
    <w:pPr>
      <w:spacing w:after="120"/>
    </w:pPr>
  </w:style>
  <w:style w:type="character" w:customStyle="1" w:styleId="aa">
    <w:name w:val="Основной текст Знак"/>
    <w:basedOn w:val="a0"/>
    <w:link w:val="a9"/>
    <w:rsid w:val="001D7C55"/>
    <w:rPr>
      <w:rFonts w:ascii="Times New Roman" w:eastAsia="Times New Roman" w:hAnsi="Times New Roman" w:cs="Times New Roman"/>
      <w:sz w:val="24"/>
      <w:szCs w:val="24"/>
      <w:lang w:eastAsia="ru-RU"/>
    </w:rPr>
  </w:style>
  <w:style w:type="paragraph" w:styleId="33">
    <w:name w:val="Body Text 3"/>
    <w:basedOn w:val="a"/>
    <w:link w:val="34"/>
    <w:rsid w:val="001D7C55"/>
    <w:pPr>
      <w:spacing w:after="120"/>
    </w:pPr>
    <w:rPr>
      <w:sz w:val="16"/>
      <w:szCs w:val="16"/>
    </w:rPr>
  </w:style>
  <w:style w:type="character" w:customStyle="1" w:styleId="34">
    <w:name w:val="Основной текст 3 Знак"/>
    <w:basedOn w:val="a0"/>
    <w:link w:val="33"/>
    <w:rsid w:val="001D7C55"/>
    <w:rPr>
      <w:rFonts w:ascii="Times New Roman" w:eastAsia="Times New Roman" w:hAnsi="Times New Roman" w:cs="Times New Roman"/>
      <w:sz w:val="16"/>
      <w:szCs w:val="16"/>
      <w:lang w:eastAsia="ru-RU"/>
    </w:rPr>
  </w:style>
  <w:style w:type="paragraph" w:styleId="23">
    <w:name w:val="Body Text 2"/>
    <w:basedOn w:val="a"/>
    <w:link w:val="24"/>
    <w:rsid w:val="001D7C55"/>
    <w:pPr>
      <w:spacing w:after="120" w:line="480" w:lineRule="auto"/>
    </w:pPr>
  </w:style>
  <w:style w:type="character" w:customStyle="1" w:styleId="24">
    <w:name w:val="Основной текст 2 Знак"/>
    <w:basedOn w:val="a0"/>
    <w:link w:val="23"/>
    <w:rsid w:val="001D7C55"/>
    <w:rPr>
      <w:rFonts w:ascii="Times New Roman" w:eastAsia="Times New Roman" w:hAnsi="Times New Roman" w:cs="Times New Roman"/>
      <w:sz w:val="24"/>
      <w:szCs w:val="24"/>
      <w:lang w:eastAsia="ru-RU"/>
    </w:rPr>
  </w:style>
  <w:style w:type="paragraph" w:styleId="ab">
    <w:name w:val="Title"/>
    <w:basedOn w:val="a"/>
    <w:link w:val="ac"/>
    <w:qFormat/>
    <w:rsid w:val="001D7C55"/>
    <w:pPr>
      <w:jc w:val="center"/>
    </w:pPr>
    <w:rPr>
      <w:b/>
      <w:sz w:val="28"/>
      <w:szCs w:val="20"/>
    </w:rPr>
  </w:style>
  <w:style w:type="character" w:customStyle="1" w:styleId="ac">
    <w:name w:val="Название Знак"/>
    <w:basedOn w:val="a0"/>
    <w:link w:val="ab"/>
    <w:rsid w:val="001D7C55"/>
    <w:rPr>
      <w:rFonts w:ascii="Times New Roman" w:eastAsia="Times New Roman" w:hAnsi="Times New Roman" w:cs="Times New Roman"/>
      <w:b/>
      <w:sz w:val="28"/>
      <w:szCs w:val="20"/>
      <w:lang w:eastAsia="ru-RU"/>
    </w:rPr>
  </w:style>
  <w:style w:type="paragraph" w:styleId="ad">
    <w:name w:val="footer"/>
    <w:basedOn w:val="a"/>
    <w:link w:val="ae"/>
    <w:rsid w:val="001D7C55"/>
    <w:pPr>
      <w:tabs>
        <w:tab w:val="center" w:pos="4677"/>
        <w:tab w:val="right" w:pos="9355"/>
      </w:tabs>
    </w:pPr>
  </w:style>
  <w:style w:type="character" w:customStyle="1" w:styleId="ae">
    <w:name w:val="Нижний колонтитул Знак"/>
    <w:basedOn w:val="a0"/>
    <w:link w:val="ad"/>
    <w:rsid w:val="001D7C55"/>
    <w:rPr>
      <w:rFonts w:ascii="Times New Roman" w:eastAsia="Times New Roman" w:hAnsi="Times New Roman" w:cs="Times New Roman"/>
      <w:sz w:val="24"/>
      <w:szCs w:val="24"/>
      <w:lang w:eastAsia="ru-RU"/>
    </w:rPr>
  </w:style>
  <w:style w:type="character" w:styleId="af">
    <w:name w:val="page number"/>
    <w:basedOn w:val="a0"/>
    <w:rsid w:val="001D7C55"/>
  </w:style>
  <w:style w:type="paragraph" w:styleId="af0">
    <w:name w:val="List Paragraph"/>
    <w:basedOn w:val="a"/>
    <w:uiPriority w:val="34"/>
    <w:qFormat/>
    <w:rsid w:val="001D7C55"/>
    <w:pPr>
      <w:ind w:left="708"/>
    </w:pPr>
  </w:style>
  <w:style w:type="paragraph" w:styleId="af1">
    <w:name w:val="header"/>
    <w:basedOn w:val="a"/>
    <w:link w:val="af2"/>
    <w:rsid w:val="001D7C55"/>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basedOn w:val="a0"/>
    <w:link w:val="af1"/>
    <w:rsid w:val="001D7C55"/>
    <w:rPr>
      <w:rFonts w:ascii="Times New Roman" w:eastAsia="Times New Roman" w:hAnsi="Times New Roman" w:cs="Times New Roman"/>
      <w:sz w:val="20"/>
      <w:szCs w:val="20"/>
      <w:lang w:eastAsia="ru-RU"/>
    </w:rPr>
  </w:style>
  <w:style w:type="paragraph" w:styleId="af3">
    <w:name w:val="footnote text"/>
    <w:basedOn w:val="a"/>
    <w:link w:val="af4"/>
    <w:rsid w:val="001D7C55"/>
    <w:pPr>
      <w:widowControl w:val="0"/>
      <w:autoSpaceDE w:val="0"/>
      <w:autoSpaceDN w:val="0"/>
      <w:adjustRightInd w:val="0"/>
    </w:pPr>
    <w:rPr>
      <w:sz w:val="20"/>
      <w:szCs w:val="20"/>
    </w:rPr>
  </w:style>
  <w:style w:type="character" w:customStyle="1" w:styleId="af4">
    <w:name w:val="Текст сноски Знак"/>
    <w:basedOn w:val="a0"/>
    <w:link w:val="af3"/>
    <w:rsid w:val="001D7C55"/>
    <w:rPr>
      <w:rFonts w:ascii="Times New Roman" w:eastAsia="Times New Roman" w:hAnsi="Times New Roman" w:cs="Times New Roman"/>
      <w:sz w:val="20"/>
      <w:szCs w:val="20"/>
      <w:lang w:eastAsia="ru-RU"/>
    </w:rPr>
  </w:style>
  <w:style w:type="character" w:styleId="af5">
    <w:name w:val="footnote reference"/>
    <w:rsid w:val="001D7C55"/>
    <w:rPr>
      <w:vertAlign w:val="superscript"/>
    </w:rPr>
  </w:style>
  <w:style w:type="character" w:styleId="af6">
    <w:name w:val="Hyperlink"/>
    <w:uiPriority w:val="99"/>
    <w:rsid w:val="001D7C55"/>
    <w:rPr>
      <w:color w:val="0000FF"/>
      <w:u w:val="single"/>
    </w:rPr>
  </w:style>
  <w:style w:type="paragraph" w:styleId="11">
    <w:name w:val="toc 1"/>
    <w:basedOn w:val="a"/>
    <w:next w:val="a"/>
    <w:autoRedefine/>
    <w:rsid w:val="001D7C55"/>
    <w:pPr>
      <w:widowControl w:val="0"/>
      <w:autoSpaceDE w:val="0"/>
      <w:autoSpaceDN w:val="0"/>
      <w:adjustRightInd w:val="0"/>
      <w:spacing w:before="120" w:after="120"/>
    </w:pPr>
    <w:rPr>
      <w:b/>
      <w:bCs/>
      <w:caps/>
      <w:sz w:val="20"/>
      <w:szCs w:val="20"/>
    </w:rPr>
  </w:style>
  <w:style w:type="paragraph" w:styleId="25">
    <w:name w:val="toc 2"/>
    <w:basedOn w:val="a"/>
    <w:next w:val="a"/>
    <w:autoRedefine/>
    <w:rsid w:val="001D7C55"/>
    <w:pPr>
      <w:widowControl w:val="0"/>
      <w:autoSpaceDE w:val="0"/>
      <w:autoSpaceDN w:val="0"/>
      <w:adjustRightInd w:val="0"/>
      <w:ind w:left="200"/>
    </w:pPr>
    <w:rPr>
      <w:smallCaps/>
      <w:sz w:val="20"/>
      <w:szCs w:val="20"/>
    </w:rPr>
  </w:style>
  <w:style w:type="paragraph" w:styleId="35">
    <w:name w:val="toc 3"/>
    <w:basedOn w:val="a"/>
    <w:next w:val="a"/>
    <w:autoRedefine/>
    <w:rsid w:val="001D7C55"/>
    <w:pPr>
      <w:widowControl w:val="0"/>
      <w:autoSpaceDE w:val="0"/>
      <w:autoSpaceDN w:val="0"/>
      <w:adjustRightInd w:val="0"/>
      <w:ind w:left="400"/>
    </w:pPr>
    <w:rPr>
      <w:i/>
      <w:iCs/>
      <w:sz w:val="20"/>
      <w:szCs w:val="20"/>
    </w:rPr>
  </w:style>
  <w:style w:type="paragraph" w:styleId="41">
    <w:name w:val="toc 4"/>
    <w:basedOn w:val="a"/>
    <w:next w:val="a"/>
    <w:autoRedefine/>
    <w:rsid w:val="001D7C55"/>
    <w:pPr>
      <w:widowControl w:val="0"/>
      <w:autoSpaceDE w:val="0"/>
      <w:autoSpaceDN w:val="0"/>
      <w:adjustRightInd w:val="0"/>
      <w:ind w:left="600"/>
    </w:pPr>
    <w:rPr>
      <w:sz w:val="18"/>
      <w:szCs w:val="18"/>
    </w:rPr>
  </w:style>
  <w:style w:type="paragraph" w:styleId="51">
    <w:name w:val="toc 5"/>
    <w:basedOn w:val="a"/>
    <w:next w:val="a"/>
    <w:autoRedefine/>
    <w:rsid w:val="001D7C55"/>
    <w:pPr>
      <w:widowControl w:val="0"/>
      <w:autoSpaceDE w:val="0"/>
      <w:autoSpaceDN w:val="0"/>
      <w:adjustRightInd w:val="0"/>
      <w:ind w:left="800"/>
    </w:pPr>
    <w:rPr>
      <w:sz w:val="18"/>
      <w:szCs w:val="18"/>
    </w:rPr>
  </w:style>
  <w:style w:type="paragraph" w:styleId="61">
    <w:name w:val="toc 6"/>
    <w:basedOn w:val="a"/>
    <w:next w:val="a"/>
    <w:autoRedefine/>
    <w:rsid w:val="001D7C55"/>
    <w:pPr>
      <w:widowControl w:val="0"/>
      <w:autoSpaceDE w:val="0"/>
      <w:autoSpaceDN w:val="0"/>
      <w:adjustRightInd w:val="0"/>
      <w:ind w:left="1000"/>
    </w:pPr>
    <w:rPr>
      <w:sz w:val="18"/>
      <w:szCs w:val="18"/>
    </w:rPr>
  </w:style>
  <w:style w:type="paragraph" w:styleId="71">
    <w:name w:val="toc 7"/>
    <w:basedOn w:val="a"/>
    <w:next w:val="a"/>
    <w:autoRedefine/>
    <w:rsid w:val="001D7C55"/>
    <w:pPr>
      <w:widowControl w:val="0"/>
      <w:autoSpaceDE w:val="0"/>
      <w:autoSpaceDN w:val="0"/>
      <w:adjustRightInd w:val="0"/>
      <w:ind w:left="1200"/>
    </w:pPr>
    <w:rPr>
      <w:sz w:val="18"/>
      <w:szCs w:val="18"/>
    </w:rPr>
  </w:style>
  <w:style w:type="paragraph" w:styleId="81">
    <w:name w:val="toc 8"/>
    <w:basedOn w:val="a"/>
    <w:next w:val="a"/>
    <w:autoRedefine/>
    <w:rsid w:val="001D7C55"/>
    <w:pPr>
      <w:widowControl w:val="0"/>
      <w:autoSpaceDE w:val="0"/>
      <w:autoSpaceDN w:val="0"/>
      <w:adjustRightInd w:val="0"/>
      <w:ind w:left="1400"/>
    </w:pPr>
    <w:rPr>
      <w:sz w:val="18"/>
      <w:szCs w:val="18"/>
    </w:rPr>
  </w:style>
  <w:style w:type="paragraph" w:styleId="91">
    <w:name w:val="toc 9"/>
    <w:basedOn w:val="a"/>
    <w:next w:val="a"/>
    <w:autoRedefine/>
    <w:rsid w:val="001D7C55"/>
    <w:pPr>
      <w:widowControl w:val="0"/>
      <w:autoSpaceDE w:val="0"/>
      <w:autoSpaceDN w:val="0"/>
      <w:adjustRightInd w:val="0"/>
      <w:ind w:left="1600"/>
    </w:pPr>
    <w:rPr>
      <w:sz w:val="18"/>
      <w:szCs w:val="18"/>
    </w:rPr>
  </w:style>
  <w:style w:type="numbering" w:customStyle="1" w:styleId="12">
    <w:name w:val="Нет списка1"/>
    <w:next w:val="a2"/>
    <w:uiPriority w:val="99"/>
    <w:semiHidden/>
    <w:unhideWhenUsed/>
    <w:rsid w:val="001D7C55"/>
  </w:style>
  <w:style w:type="character" w:styleId="af7">
    <w:name w:val="Strong"/>
    <w:uiPriority w:val="22"/>
    <w:qFormat/>
    <w:rsid w:val="001D7C55"/>
    <w:rPr>
      <w:b/>
      <w:bCs/>
    </w:rPr>
  </w:style>
  <w:style w:type="character" w:customStyle="1" w:styleId="apple-converted-space">
    <w:name w:val="apple-converted-space"/>
    <w:rsid w:val="001D7C55"/>
  </w:style>
  <w:style w:type="paragraph" w:styleId="af8">
    <w:name w:val="Plain Text"/>
    <w:basedOn w:val="a"/>
    <w:link w:val="af9"/>
    <w:rsid w:val="001D7C55"/>
    <w:rPr>
      <w:rFonts w:ascii="Courier New" w:hAnsi="Courier New" w:cs="Courier New"/>
      <w:sz w:val="20"/>
      <w:szCs w:val="20"/>
    </w:rPr>
  </w:style>
  <w:style w:type="character" w:customStyle="1" w:styleId="af9">
    <w:name w:val="Текст Знак"/>
    <w:basedOn w:val="a0"/>
    <w:link w:val="af8"/>
    <w:rsid w:val="001D7C55"/>
    <w:rPr>
      <w:rFonts w:ascii="Courier New" w:eastAsia="Times New Roman" w:hAnsi="Courier New" w:cs="Courier New"/>
      <w:sz w:val="20"/>
      <w:szCs w:val="20"/>
      <w:lang w:eastAsia="ru-RU"/>
    </w:rPr>
  </w:style>
  <w:style w:type="paragraph" w:styleId="afa">
    <w:name w:val="No Spacing"/>
    <w:uiPriority w:val="1"/>
    <w:qFormat/>
    <w:rsid w:val="001D7C55"/>
    <w:pPr>
      <w:spacing w:after="0" w:line="240" w:lineRule="auto"/>
    </w:pPr>
    <w:rPr>
      <w:rFonts w:ascii="Calibri" w:eastAsia="Times New Roman" w:hAnsi="Calibri" w:cs="Times New Roman"/>
      <w:lang w:eastAsia="ru-RU"/>
    </w:rPr>
  </w:style>
  <w:style w:type="paragraph" w:customStyle="1" w:styleId="Default">
    <w:name w:val="Default"/>
    <w:rsid w:val="00797B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o98086b98">
    <w:name w:val="o98086b98"/>
    <w:basedOn w:val="a0"/>
    <w:rsid w:val="00653568"/>
  </w:style>
  <w:style w:type="character" w:styleId="afb">
    <w:name w:val="Emphasis"/>
    <w:basedOn w:val="a0"/>
    <w:uiPriority w:val="20"/>
    <w:qFormat/>
    <w:rsid w:val="008D6224"/>
    <w:rPr>
      <w:i/>
      <w:iCs/>
    </w:rPr>
  </w:style>
  <w:style w:type="paragraph" w:customStyle="1" w:styleId="maintext">
    <w:name w:val="maintext"/>
    <w:basedOn w:val="a"/>
    <w:rsid w:val="00354D2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1820780">
      <w:bodyDiv w:val="1"/>
      <w:marLeft w:val="0"/>
      <w:marRight w:val="0"/>
      <w:marTop w:val="0"/>
      <w:marBottom w:val="0"/>
      <w:divBdr>
        <w:top w:val="none" w:sz="0" w:space="0" w:color="auto"/>
        <w:left w:val="none" w:sz="0" w:space="0" w:color="auto"/>
        <w:bottom w:val="none" w:sz="0" w:space="0" w:color="auto"/>
        <w:right w:val="none" w:sz="0" w:space="0" w:color="auto"/>
      </w:divBdr>
      <w:divsChild>
        <w:div w:id="176187425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53514355">
      <w:bodyDiv w:val="1"/>
      <w:marLeft w:val="0"/>
      <w:marRight w:val="0"/>
      <w:marTop w:val="0"/>
      <w:marBottom w:val="0"/>
      <w:divBdr>
        <w:top w:val="none" w:sz="0" w:space="0" w:color="auto"/>
        <w:left w:val="none" w:sz="0" w:space="0" w:color="auto"/>
        <w:bottom w:val="none" w:sz="0" w:space="0" w:color="auto"/>
        <w:right w:val="none" w:sz="0" w:space="0" w:color="auto"/>
      </w:divBdr>
    </w:div>
    <w:div w:id="553782158">
      <w:bodyDiv w:val="1"/>
      <w:marLeft w:val="0"/>
      <w:marRight w:val="0"/>
      <w:marTop w:val="0"/>
      <w:marBottom w:val="0"/>
      <w:divBdr>
        <w:top w:val="none" w:sz="0" w:space="0" w:color="auto"/>
        <w:left w:val="none" w:sz="0" w:space="0" w:color="auto"/>
        <w:bottom w:val="none" w:sz="0" w:space="0" w:color="auto"/>
        <w:right w:val="none" w:sz="0" w:space="0" w:color="auto"/>
      </w:divBdr>
    </w:div>
    <w:div w:id="701907506">
      <w:bodyDiv w:val="1"/>
      <w:marLeft w:val="0"/>
      <w:marRight w:val="0"/>
      <w:marTop w:val="0"/>
      <w:marBottom w:val="0"/>
      <w:divBdr>
        <w:top w:val="none" w:sz="0" w:space="0" w:color="auto"/>
        <w:left w:val="none" w:sz="0" w:space="0" w:color="auto"/>
        <w:bottom w:val="none" w:sz="0" w:space="0" w:color="auto"/>
        <w:right w:val="none" w:sz="0" w:space="0" w:color="auto"/>
      </w:divBdr>
    </w:div>
    <w:div w:id="789589506">
      <w:bodyDiv w:val="1"/>
      <w:marLeft w:val="0"/>
      <w:marRight w:val="0"/>
      <w:marTop w:val="0"/>
      <w:marBottom w:val="0"/>
      <w:divBdr>
        <w:top w:val="none" w:sz="0" w:space="0" w:color="auto"/>
        <w:left w:val="none" w:sz="0" w:space="0" w:color="auto"/>
        <w:bottom w:val="none" w:sz="0" w:space="0" w:color="auto"/>
        <w:right w:val="none" w:sz="0" w:space="0" w:color="auto"/>
      </w:divBdr>
    </w:div>
    <w:div w:id="884869254">
      <w:bodyDiv w:val="1"/>
      <w:marLeft w:val="0"/>
      <w:marRight w:val="0"/>
      <w:marTop w:val="0"/>
      <w:marBottom w:val="0"/>
      <w:divBdr>
        <w:top w:val="none" w:sz="0" w:space="0" w:color="auto"/>
        <w:left w:val="none" w:sz="0" w:space="0" w:color="auto"/>
        <w:bottom w:val="none" w:sz="0" w:space="0" w:color="auto"/>
        <w:right w:val="none" w:sz="0" w:space="0" w:color="auto"/>
      </w:divBdr>
    </w:div>
    <w:div w:id="955059737">
      <w:bodyDiv w:val="1"/>
      <w:marLeft w:val="0"/>
      <w:marRight w:val="0"/>
      <w:marTop w:val="0"/>
      <w:marBottom w:val="0"/>
      <w:divBdr>
        <w:top w:val="none" w:sz="0" w:space="0" w:color="auto"/>
        <w:left w:val="none" w:sz="0" w:space="0" w:color="auto"/>
        <w:bottom w:val="none" w:sz="0" w:space="0" w:color="auto"/>
        <w:right w:val="none" w:sz="0" w:space="0" w:color="auto"/>
      </w:divBdr>
    </w:div>
    <w:div w:id="1784616399">
      <w:bodyDiv w:val="1"/>
      <w:marLeft w:val="0"/>
      <w:marRight w:val="0"/>
      <w:marTop w:val="0"/>
      <w:marBottom w:val="0"/>
      <w:divBdr>
        <w:top w:val="none" w:sz="0" w:space="0" w:color="auto"/>
        <w:left w:val="none" w:sz="0" w:space="0" w:color="auto"/>
        <w:bottom w:val="none" w:sz="0" w:space="0" w:color="auto"/>
        <w:right w:val="none" w:sz="0" w:space="0" w:color="auto"/>
      </w:divBdr>
      <w:divsChild>
        <w:div w:id="882794999">
          <w:marLeft w:val="0"/>
          <w:marRight w:val="0"/>
          <w:marTop w:val="0"/>
          <w:marBottom w:val="0"/>
          <w:divBdr>
            <w:top w:val="none" w:sz="0" w:space="0" w:color="auto"/>
            <w:left w:val="none" w:sz="0" w:space="0" w:color="auto"/>
            <w:bottom w:val="none" w:sz="0" w:space="0" w:color="auto"/>
            <w:right w:val="none" w:sz="0" w:space="0" w:color="auto"/>
          </w:divBdr>
        </w:div>
      </w:divsChild>
    </w:div>
    <w:div w:id="1789008664">
      <w:bodyDiv w:val="1"/>
      <w:marLeft w:val="0"/>
      <w:marRight w:val="0"/>
      <w:marTop w:val="0"/>
      <w:marBottom w:val="0"/>
      <w:divBdr>
        <w:top w:val="none" w:sz="0" w:space="0" w:color="auto"/>
        <w:left w:val="none" w:sz="0" w:space="0" w:color="auto"/>
        <w:bottom w:val="none" w:sz="0" w:space="0" w:color="auto"/>
        <w:right w:val="none" w:sz="0" w:space="0" w:color="auto"/>
      </w:divBdr>
      <w:divsChild>
        <w:div w:id="1303971013">
          <w:marLeft w:val="0"/>
          <w:marRight w:val="0"/>
          <w:marTop w:val="0"/>
          <w:marBottom w:val="0"/>
          <w:divBdr>
            <w:top w:val="none" w:sz="0" w:space="0" w:color="auto"/>
            <w:left w:val="none" w:sz="0" w:space="0" w:color="auto"/>
            <w:bottom w:val="none" w:sz="0" w:space="0" w:color="auto"/>
            <w:right w:val="none" w:sz="0" w:space="0" w:color="auto"/>
          </w:divBdr>
        </w:div>
        <w:div w:id="74787302">
          <w:marLeft w:val="0"/>
          <w:marRight w:val="0"/>
          <w:marTop w:val="0"/>
          <w:marBottom w:val="0"/>
          <w:divBdr>
            <w:top w:val="none" w:sz="0" w:space="0" w:color="auto"/>
            <w:left w:val="none" w:sz="0" w:space="0" w:color="auto"/>
            <w:bottom w:val="none" w:sz="0" w:space="0" w:color="auto"/>
            <w:right w:val="none" w:sz="0" w:space="0" w:color="auto"/>
          </w:divBdr>
        </w:div>
        <w:div w:id="1794520374">
          <w:marLeft w:val="0"/>
          <w:marRight w:val="0"/>
          <w:marTop w:val="0"/>
          <w:marBottom w:val="0"/>
          <w:divBdr>
            <w:top w:val="none" w:sz="0" w:space="0" w:color="auto"/>
            <w:left w:val="none" w:sz="0" w:space="0" w:color="auto"/>
            <w:bottom w:val="none" w:sz="0" w:space="0" w:color="auto"/>
            <w:right w:val="none" w:sz="0" w:space="0" w:color="auto"/>
          </w:divBdr>
        </w:div>
      </w:divsChild>
    </w:div>
    <w:div w:id="1806041824">
      <w:bodyDiv w:val="1"/>
      <w:marLeft w:val="0"/>
      <w:marRight w:val="0"/>
      <w:marTop w:val="0"/>
      <w:marBottom w:val="0"/>
      <w:divBdr>
        <w:top w:val="none" w:sz="0" w:space="0" w:color="auto"/>
        <w:left w:val="none" w:sz="0" w:space="0" w:color="auto"/>
        <w:bottom w:val="none" w:sz="0" w:space="0" w:color="auto"/>
        <w:right w:val="none" w:sz="0" w:space="0" w:color="auto"/>
      </w:divBdr>
    </w:div>
    <w:div w:id="1834756997">
      <w:bodyDiv w:val="1"/>
      <w:marLeft w:val="0"/>
      <w:marRight w:val="0"/>
      <w:marTop w:val="0"/>
      <w:marBottom w:val="0"/>
      <w:divBdr>
        <w:top w:val="none" w:sz="0" w:space="0" w:color="auto"/>
        <w:left w:val="none" w:sz="0" w:space="0" w:color="auto"/>
        <w:bottom w:val="none" w:sz="0" w:space="0" w:color="auto"/>
        <w:right w:val="none" w:sz="0" w:space="0" w:color="auto"/>
      </w:divBdr>
    </w:div>
    <w:div w:id="187172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obshchestvo.html" TargetMode="External"/><Relationship Id="rId13" Type="http://schemas.openxmlformats.org/officeDocument/2006/relationships/hyperlink" Target="http://www.grandars.ru/college/sociologiya/predmet-sociologii.html" TargetMode="External"/><Relationship Id="rId18" Type="http://schemas.openxmlformats.org/officeDocument/2006/relationships/hyperlink" Target="http://www.grandars.ru/college/pravovedenie/ponyatie-gosudarstva.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korda.kz/ru" TargetMode="External"/><Relationship Id="rId17" Type="http://schemas.openxmlformats.org/officeDocument/2006/relationships/hyperlink" Target="http://www.grandars.ru/college/filosofiya/etnicheskie-obshchnosti.html" TargetMode="External"/><Relationship Id="rId2" Type="http://schemas.openxmlformats.org/officeDocument/2006/relationships/numbering" Target="numbering.xml"/><Relationship Id="rId16" Type="http://schemas.openxmlformats.org/officeDocument/2006/relationships/hyperlink" Target="http://www.grandars.ru/college/pravovedenie/ponyatie-gosudarstva.html" TargetMode="External"/><Relationship Id="rId20" Type="http://schemas.openxmlformats.org/officeDocument/2006/relationships/hyperlink" Target="http://www.grandars.ru/college/sociologiya/vozniknovenie-sociologi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orda.kz/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college/filosofiya/chelovek.html" TargetMode="External"/><Relationship Id="rId23" Type="http://schemas.openxmlformats.org/officeDocument/2006/relationships/fontTable" Target="fontTable.xml"/><Relationship Id="rId10" Type="http://schemas.openxmlformats.org/officeDocument/2006/relationships/hyperlink" Target="http://www.grandars.ru/college/sociologiya/socialnaya-gruppa.html" TargetMode="External"/><Relationship Id="rId19" Type="http://schemas.openxmlformats.org/officeDocument/2006/relationships/hyperlink" Target="http://www.grandars.ru/shkola/bezopasnost-zhiznedeyatelnosti/negativnye-faktory-tehnosfery.html" TargetMode="External"/><Relationship Id="rId4" Type="http://schemas.openxmlformats.org/officeDocument/2006/relationships/settings" Target="settings.xml"/><Relationship Id="rId9" Type="http://schemas.openxmlformats.org/officeDocument/2006/relationships/hyperlink" Target="http://www.grandars.ru/college/sociologiya/ponyatie-kultury.html" TargetMode="External"/><Relationship Id="rId14" Type="http://schemas.openxmlformats.org/officeDocument/2006/relationships/hyperlink" Target="http://www.grandars.ru/shkola/estestvoznanie/nauka.html"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09120-4521-487D-AD16-BFCF18EB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Pages>
  <Words>32101</Words>
  <Characters>182978</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Великая</dc:creator>
  <cp:keywords/>
  <dc:description/>
  <cp:lastModifiedBy>XTreme.ws</cp:lastModifiedBy>
  <cp:revision>20</cp:revision>
  <dcterms:created xsi:type="dcterms:W3CDTF">2018-01-21T03:45:00Z</dcterms:created>
  <dcterms:modified xsi:type="dcterms:W3CDTF">2018-09-20T18:08:00Z</dcterms:modified>
</cp:coreProperties>
</file>